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EA" w:rsidRDefault="001123EA" w:rsidP="001123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bookmarkStart w:id="0" w:name="_GoBack"/>
      <w:bookmarkEnd w:id="0"/>
    </w:p>
    <w:p w:rsidR="001123EA" w:rsidRDefault="001123EA" w:rsidP="001123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2D60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занятия: </w:t>
      </w:r>
      <w:r w:rsidRPr="00EF523D">
        <w:rPr>
          <w:rFonts w:ascii="Times New Roman" w:hAnsi="Times New Roman"/>
          <w:b/>
          <w:sz w:val="24"/>
          <w:szCs w:val="24"/>
        </w:rPr>
        <w:t>Виды полиграфической продукции</w:t>
      </w:r>
    </w:p>
    <w:p w:rsidR="001123EA" w:rsidRDefault="001123EA" w:rsidP="00112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23EA" w:rsidRPr="00873E6B" w:rsidRDefault="001123EA" w:rsidP="001123EA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73E6B">
        <w:rPr>
          <w:rFonts w:ascii="Times New Roman" w:hAnsi="Times New Roman"/>
          <w:i/>
          <w:sz w:val="24"/>
          <w:szCs w:val="24"/>
        </w:rPr>
        <w:t xml:space="preserve">Рассматриваемые вопросы: </w:t>
      </w:r>
    </w:p>
    <w:p w:rsidR="001123EA" w:rsidRPr="006349E6" w:rsidRDefault="001123EA" w:rsidP="001123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49E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Основные виды полиграфической продукции</w:t>
      </w:r>
      <w:r w:rsidRPr="006349E6">
        <w:rPr>
          <w:rFonts w:ascii="Times New Roman" w:hAnsi="Times New Roman"/>
          <w:sz w:val="24"/>
          <w:szCs w:val="24"/>
        </w:rPr>
        <w:t xml:space="preserve">; </w:t>
      </w:r>
    </w:p>
    <w:p w:rsidR="001123EA" w:rsidRDefault="001123EA" w:rsidP="001123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49E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Характеристика основных видов полиграфической продукции.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F523D">
        <w:rPr>
          <w:rFonts w:ascii="Times New Roman" w:hAnsi="Times New Roman"/>
          <w:b/>
          <w:sz w:val="24"/>
          <w:szCs w:val="24"/>
        </w:rPr>
        <w:t xml:space="preserve"> 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виды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полиграфической продукции: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Листовка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 – это как правило бумажный лист формата А5 или А</w:t>
      </w:r>
      <w:proofErr w:type="gramStart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, запечатанный с одной или обеих сторон, в одну или несколько красок рекламного или информацио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содержания. 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Листовка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 долго не хранится - человек, прочитав ее и не получив из нее интересной для него информации, просто выкидывает ее в корзину, а вспомнив в будущем о содержании уже не может ею воспользоваться.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Рекламные листовки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 обычно содержат краткую информацию предлагаемых </w:t>
      </w:r>
      <w:proofErr w:type="gramStart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услугах</w:t>
      </w:r>
      <w:proofErr w:type="gramEnd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 и тов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рах, информацию о предстоящих акциях. Обычно 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листовки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 ярко проиллюстрированы фотограф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ями продукции, на них имеется карта-схема проезда и т. д.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Плакат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 - один из видов полиграфической продукции, используемый в наружной рекл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ме. 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Плакаты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делают большого размера и вывешивают для массовой рекламы товара, услуги или к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кого-либо мероприятия.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Плакат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 - вещь неиндивидуальная, то есть информацию с одного плаката прочитает не один человек. Это делает такой вид рекламы более привлекательным для </w:t>
      </w:r>
      <w:proofErr w:type="gramStart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заказчиков</w:t>
      </w:r>
      <w:proofErr w:type="gramEnd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 чем 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листовки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. Одн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ко есть одно, но - для размещения плаката необходимо наличие плоскости (места), куда его можно будет повесить.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Буклет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 - это листовка, которая сфальцована в один или более фальцев.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Основное отличие 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буклета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 от иных видов полиграфической продукции - отсу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ствие какого-либо скрепления (склеивания). Сегодня буклет является наиболее распространенным средством рекламы. Всевозможные путеводители, карты, схемы, технические паспорта продукции, инструкции и пр. - вот далеко не полный перечень во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можного применения 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буклета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Рекламные буклеты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 - это неплохой, а подчас и единственно приемлемый выбор для инфо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мирования клиентов о товарах (услугах) в офисах, на выставках, презентациях, при почтовой ра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сылке.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Брошюра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 - это печатное непериодическое издание, которое характеризуется сравнительно небольшим количеством страниц (от 8 до 48), скрепленных скрепкой либо клеем.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Рекламная брошюра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 - одно из средств массовой 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печатной информации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, которое характер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зуется возможностью размещения на страницах расширенных и проиллюстрированных сведений о продукте (услуге).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Брошюра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- это распространенный вид рекламной продукции, может быть сравнительно нед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гой.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Брошюра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с успехом выходит, как небольшими тиражами, так и огромными (более 1 </w:t>
      </w:r>
      <w:proofErr w:type="gramStart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End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 экз.).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Брошюра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вмещает несоизмеримо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большее количество данных, чем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листовка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буклет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, и, как правило, у конечного пользователя она имеет больший срок службы. Есть вероятность того, что потенциальный заказчик сразу не отпр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вит ее в корзину для мусора, а сохранит на некоторое время и </w:t>
      </w:r>
      <w:proofErr w:type="gramStart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вследствие</w:t>
      </w:r>
      <w:proofErr w:type="gramEnd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, возможн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о, воспользуется информацией из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брошюры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Каталог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 - печатный носитель информации, который рассказывает о перечне производимой продукции (услуг), истории создания и развития предприятия, преимуществах и отличительных че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тах того или иного продукта и т. д.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Рекламный каталог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для любого серьезного предприятия является неотъемлемой частью имиджа, а порой и просто необходимым условием продажи продукта.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Журнал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- это периодическое издание.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рекламных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(бесплатных),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журналы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лжны продаваться. Чтобы продать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журнал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, нео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ходимы три составляющих успеха: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содержание, дизайн и печать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. Если все три составляющих пр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вильно реализованы – успех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журнала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гарантирован.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Еженедельный 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журнал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, ежемесячный 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журнал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журнал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 с периодичностью выхода два раза в месяц, три раза в год и т. д. - вот далеко не полный перечень периодичности выхода 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журналов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, о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ним словом, все зависит от Вашей фантазии, вдохновения, экономической целесообразности и здр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вого смысла.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Книга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 - это непериодическое издание, объемом более 48 страниц в мягком (скрепленное </w:t>
      </w:r>
      <w:proofErr w:type="spellStart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мобиндером</w:t>
      </w:r>
      <w:proofErr w:type="spellEnd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) либо твердом переплете (прошито ниткой).</w:t>
      </w:r>
      <w:proofErr w:type="gramEnd"/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– носитель информации, который изначально имеет цель отображать даты. Также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показывает дни недели и праздники. Впоследс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вии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трансформировался и в рекламный носитель. Оказалось,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очень удобно размещать на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рек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ламу. Человек, когда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пользуется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всегда кроме даты наблюдает</w:t>
      </w:r>
      <w:proofErr w:type="gramEnd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рекламную информацию. Обычно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дарь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стоит на самом видном месте, поэт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ому рекламу на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увидят не только те, кто им п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стоянно пользуется, а и случайные гости, и пос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етители. Вообще корпоративный –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календарь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отличный подарок в 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вогодние праздники, да и вообще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с символикой компании всегда во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требован.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подразделяются как: настенные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настольные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календари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, карма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ные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календари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Наклейки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– носитель информации, который имеет </w:t>
      </w:r>
      <w:proofErr w:type="spellStart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клеющую</w:t>
      </w:r>
      <w:proofErr w:type="spellEnd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основу, предназначенный для наклеивания на какую-либо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поверхность. Область применения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наклеек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весьма различна: это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наклейка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продукцию в виде этикетки,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наклейка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какой-либо технической информации на п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верхност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 продукции (либо ее упаковки),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наклейки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указателей,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наклейки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 листовок и многое другое.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Папки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– продукция в своем изначальном смысле должна хранить какую-либо информацию в 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бе. Со временем 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папка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из простого безликого хранителя бумажек превратилась в </w:t>
      </w:r>
      <w:proofErr w:type="gramStart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яркий</w:t>
      </w:r>
      <w:proofErr w:type="gramEnd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рекламон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ситель. Любая уважающая себя компания сегодня имеет 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папки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 с корпоративной символикой. Как </w:t>
      </w:r>
      <w:proofErr w:type="gramStart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правило</w:t>
      </w:r>
      <w:proofErr w:type="gramEnd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папки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 печатаются на карт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не, после чего высекаются и складываются. Существует великое множество вариантов отделки 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папки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 - от </w:t>
      </w:r>
      <w:proofErr w:type="spellStart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ламинации</w:t>
      </w:r>
      <w:proofErr w:type="spellEnd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 до тиснения и выборочного лака. Виды и о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делка 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папок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 ограничены только фантазией заказчика и его дизайнера.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Карты, атласы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 – носитель информации, без которого невозможно обойтись, когда путеш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ствуешь на автомобиле в незнакомой местности. </w:t>
      </w:r>
      <w:r w:rsidRPr="00EF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Карты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 печатаются, как </w:t>
      </w:r>
      <w:proofErr w:type="gramStart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правило</w:t>
      </w:r>
      <w:proofErr w:type="gramEnd"/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 максимальным форматом, а потом фальцуются (сгибаются) до удобного ко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пактного варианта. 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eastAsia="Times New Roman" w:hAnsi="Times New Roman"/>
          <w:b/>
          <w:sz w:val="24"/>
          <w:szCs w:val="24"/>
          <w:lang w:eastAsia="ru-RU"/>
        </w:rPr>
        <w:t>Визитные карточки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23D">
        <w:rPr>
          <w:rFonts w:ascii="Times New Roman" w:eastAsia="Times New Roman" w:hAnsi="Times New Roman"/>
          <w:b/>
          <w:sz w:val="24"/>
          <w:szCs w:val="24"/>
          <w:lang w:eastAsia="ru-RU"/>
        </w:rPr>
        <w:t>90*55, 95*50, 85*55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листок плотной бумаги или картона, содерж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F523D">
        <w:rPr>
          <w:rFonts w:ascii="Times New Roman" w:eastAsia="Times New Roman" w:hAnsi="Times New Roman"/>
          <w:sz w:val="24"/>
          <w:szCs w:val="24"/>
          <w:lang w:eastAsia="ru-RU"/>
        </w:rPr>
        <w:t>щий сведения о человеке или фирме.</w:t>
      </w:r>
    </w:p>
    <w:p w:rsidR="001123EA" w:rsidRDefault="001123EA" w:rsidP="001123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523D">
        <w:rPr>
          <w:rFonts w:ascii="Times New Roman" w:hAnsi="Times New Roman"/>
          <w:b/>
          <w:bCs/>
          <w:sz w:val="24"/>
          <w:szCs w:val="24"/>
        </w:rPr>
        <w:t>Личная визитная карта</w:t>
      </w:r>
      <w:r w:rsidRPr="00EF523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F523D">
        <w:rPr>
          <w:rFonts w:ascii="Times New Roman" w:hAnsi="Times New Roman"/>
          <w:sz w:val="24"/>
          <w:szCs w:val="24"/>
        </w:rPr>
        <w:t>используется, в основном, при дружеском знакомстве и неформал</w:t>
      </w:r>
      <w:r w:rsidRPr="00EF523D">
        <w:rPr>
          <w:rFonts w:ascii="Times New Roman" w:hAnsi="Times New Roman"/>
          <w:sz w:val="24"/>
          <w:szCs w:val="24"/>
        </w:rPr>
        <w:t>ь</w:t>
      </w:r>
      <w:r w:rsidRPr="00EF523D">
        <w:rPr>
          <w:rFonts w:ascii="Times New Roman" w:hAnsi="Times New Roman"/>
          <w:sz w:val="24"/>
          <w:szCs w:val="24"/>
        </w:rPr>
        <w:t>ном общении. Она содержит имя и фамилию владельца, а также контактную информацию (например, т</w:t>
      </w:r>
      <w:r w:rsidRPr="00EF523D">
        <w:rPr>
          <w:rFonts w:ascii="Times New Roman" w:hAnsi="Times New Roman"/>
          <w:sz w:val="24"/>
          <w:szCs w:val="24"/>
        </w:rPr>
        <w:t>е</w:t>
      </w:r>
      <w:r w:rsidRPr="00EF523D">
        <w:rPr>
          <w:rFonts w:ascii="Times New Roman" w:hAnsi="Times New Roman"/>
          <w:sz w:val="24"/>
          <w:szCs w:val="24"/>
        </w:rPr>
        <w:t xml:space="preserve">лефон или ICQ). Для таких визитных карточек характерен свободный стиль исполнения. 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523D">
        <w:rPr>
          <w:rFonts w:ascii="Times New Roman" w:hAnsi="Times New Roman"/>
          <w:b/>
          <w:bCs/>
          <w:sz w:val="24"/>
          <w:szCs w:val="24"/>
        </w:rPr>
        <w:t>Деловые визитные карты</w:t>
      </w:r>
      <w:r w:rsidRPr="00EF523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F523D">
        <w:rPr>
          <w:rFonts w:ascii="Times New Roman" w:hAnsi="Times New Roman"/>
          <w:sz w:val="24"/>
          <w:szCs w:val="24"/>
        </w:rPr>
        <w:t>используются в бизнесе, на официальных встречах для предоста</w:t>
      </w:r>
      <w:r w:rsidRPr="00EF523D">
        <w:rPr>
          <w:rFonts w:ascii="Times New Roman" w:hAnsi="Times New Roman"/>
          <w:sz w:val="24"/>
          <w:szCs w:val="24"/>
        </w:rPr>
        <w:t>в</w:t>
      </w:r>
      <w:r w:rsidRPr="00EF523D">
        <w:rPr>
          <w:rFonts w:ascii="Times New Roman" w:hAnsi="Times New Roman"/>
          <w:sz w:val="24"/>
          <w:szCs w:val="24"/>
        </w:rPr>
        <w:t>ления контактной информации потенциальным партнерам. На такой визитке указывается имя и фамилия сотрудника, его должность, название организации, контактная информация (адрес, тел</w:t>
      </w:r>
      <w:r w:rsidRPr="00EF523D">
        <w:rPr>
          <w:rFonts w:ascii="Times New Roman" w:hAnsi="Times New Roman"/>
          <w:sz w:val="24"/>
          <w:szCs w:val="24"/>
        </w:rPr>
        <w:t>е</w:t>
      </w:r>
      <w:r w:rsidRPr="00EF523D">
        <w:rPr>
          <w:rFonts w:ascii="Times New Roman" w:hAnsi="Times New Roman"/>
          <w:sz w:val="24"/>
          <w:szCs w:val="24"/>
        </w:rPr>
        <w:t>фон, e-</w:t>
      </w:r>
      <w:proofErr w:type="spellStart"/>
      <w:r w:rsidRPr="00EF523D">
        <w:rPr>
          <w:rFonts w:ascii="Times New Roman" w:hAnsi="Times New Roman"/>
          <w:sz w:val="24"/>
          <w:szCs w:val="24"/>
        </w:rPr>
        <w:t>mail</w:t>
      </w:r>
      <w:proofErr w:type="spellEnd"/>
      <w:r w:rsidRPr="00EF523D">
        <w:rPr>
          <w:rFonts w:ascii="Times New Roman" w:hAnsi="Times New Roman"/>
          <w:sz w:val="24"/>
          <w:szCs w:val="24"/>
        </w:rPr>
        <w:t xml:space="preserve"> и т.д.). На ней представлена информация о компании, в которой работает человек, сфера де</w:t>
      </w:r>
      <w:r w:rsidRPr="00EF523D">
        <w:rPr>
          <w:rFonts w:ascii="Times New Roman" w:hAnsi="Times New Roman"/>
          <w:sz w:val="24"/>
          <w:szCs w:val="24"/>
        </w:rPr>
        <w:t>я</w:t>
      </w:r>
      <w:r w:rsidRPr="00EF523D">
        <w:rPr>
          <w:rFonts w:ascii="Times New Roman" w:hAnsi="Times New Roman"/>
          <w:sz w:val="24"/>
          <w:szCs w:val="24"/>
        </w:rPr>
        <w:t>тельности, логотип, эмблема и прочее. Эти визитки имеют, как правило, строгий дизайн и выполн</w:t>
      </w:r>
      <w:r w:rsidRPr="00EF523D">
        <w:rPr>
          <w:rFonts w:ascii="Times New Roman" w:hAnsi="Times New Roman"/>
          <w:sz w:val="24"/>
          <w:szCs w:val="24"/>
        </w:rPr>
        <w:t>я</w:t>
      </w:r>
      <w:r w:rsidRPr="00EF523D">
        <w:rPr>
          <w:rFonts w:ascii="Times New Roman" w:hAnsi="Times New Roman"/>
          <w:sz w:val="24"/>
          <w:szCs w:val="24"/>
        </w:rPr>
        <w:t>ются в одинаковом стиле для всех сотрудников организации.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523D">
        <w:rPr>
          <w:rFonts w:ascii="Times New Roman" w:hAnsi="Times New Roman"/>
          <w:b/>
          <w:bCs/>
          <w:sz w:val="24"/>
          <w:szCs w:val="24"/>
        </w:rPr>
        <w:t>Корпоративные визитки</w:t>
      </w:r>
      <w:r w:rsidRPr="00EF523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F523D">
        <w:rPr>
          <w:rFonts w:ascii="Times New Roman" w:hAnsi="Times New Roman"/>
          <w:sz w:val="24"/>
          <w:szCs w:val="24"/>
        </w:rPr>
        <w:t>представляют компанию, а не конкретное лицо. Чтобы</w:t>
      </w:r>
      <w:r w:rsidRPr="00EF523D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6" w:history="1">
        <w:r w:rsidRPr="00EF52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создать э</w:t>
        </w:r>
        <w:r w:rsidRPr="00EF52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</w:t>
        </w:r>
        <w:r w:rsidRPr="00EF523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фективную визитку</w:t>
        </w:r>
      </w:hyperlink>
      <w:r w:rsidRPr="00EF523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F523D">
        <w:rPr>
          <w:rFonts w:ascii="Times New Roman" w:hAnsi="Times New Roman"/>
          <w:sz w:val="24"/>
          <w:szCs w:val="24"/>
        </w:rPr>
        <w:t>для организации, вы должны указать в ней название компании, перечень ок</w:t>
      </w:r>
      <w:r w:rsidRPr="00EF523D">
        <w:rPr>
          <w:rFonts w:ascii="Times New Roman" w:hAnsi="Times New Roman"/>
          <w:sz w:val="24"/>
          <w:szCs w:val="24"/>
        </w:rPr>
        <w:t>а</w:t>
      </w:r>
      <w:r w:rsidRPr="00EF523D">
        <w:rPr>
          <w:rFonts w:ascii="Times New Roman" w:hAnsi="Times New Roman"/>
          <w:sz w:val="24"/>
          <w:szCs w:val="24"/>
        </w:rPr>
        <w:t xml:space="preserve">зываемых услуг или изготавливаемой продукции, контактную </w:t>
      </w:r>
      <w:r w:rsidRPr="00EF523D">
        <w:rPr>
          <w:rFonts w:ascii="Times New Roman" w:hAnsi="Times New Roman"/>
          <w:sz w:val="24"/>
          <w:szCs w:val="24"/>
        </w:rPr>
        <w:lastRenderedPageBreak/>
        <w:t>информацию (телефон, адрес сайта, схему проезда и т.д.). Эти визитки используются, в основном, в рекламных целях (рекламные карты), н</w:t>
      </w:r>
      <w:r w:rsidRPr="00EF523D">
        <w:rPr>
          <w:rFonts w:ascii="Times New Roman" w:hAnsi="Times New Roman"/>
          <w:sz w:val="24"/>
          <w:szCs w:val="24"/>
        </w:rPr>
        <w:t>а</w:t>
      </w:r>
      <w:r w:rsidRPr="00EF523D">
        <w:rPr>
          <w:rFonts w:ascii="Times New Roman" w:hAnsi="Times New Roman"/>
          <w:sz w:val="24"/>
          <w:szCs w:val="24"/>
        </w:rPr>
        <w:t>пример, раздаются на выставке. Часто их делают двусторонними.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23D">
        <w:rPr>
          <w:rFonts w:ascii="Times New Roman" w:hAnsi="Times New Roman"/>
          <w:b/>
          <w:sz w:val="24"/>
          <w:szCs w:val="24"/>
        </w:rPr>
        <w:t>Этикетка 50*90; 55*85</w:t>
      </w:r>
      <w:r w:rsidRPr="00EF523D">
        <w:rPr>
          <w:rFonts w:ascii="Times New Roman" w:hAnsi="Times New Roman"/>
          <w:sz w:val="24"/>
          <w:szCs w:val="24"/>
        </w:rPr>
        <w:t xml:space="preserve"> – листок специальной этикеточной бумаги, содержащей сведения о товаре или продукции.</w:t>
      </w:r>
    </w:p>
    <w:p w:rsidR="001123EA" w:rsidRPr="00EF523D" w:rsidRDefault="001123EA" w:rsidP="001123E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123EA" w:rsidRPr="0095069A" w:rsidRDefault="001123EA" w:rsidP="001123EA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5069A">
        <w:rPr>
          <w:rFonts w:ascii="Times New Roman" w:hAnsi="Times New Roman"/>
          <w:b/>
        </w:rPr>
        <w:t>Вопросы для проверки:</w:t>
      </w:r>
    </w:p>
    <w:p w:rsidR="001123EA" w:rsidRPr="004F5021" w:rsidRDefault="001123EA" w:rsidP="001123EA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F5021">
        <w:rPr>
          <w:rFonts w:ascii="Times New Roman" w:hAnsi="Times New Roman"/>
        </w:rPr>
        <w:t>Перечислите, что содержат в себе рекламные листовки;</w:t>
      </w:r>
    </w:p>
    <w:p w:rsidR="001123EA" w:rsidRPr="004F5021" w:rsidRDefault="001123EA" w:rsidP="001123EA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F5021">
        <w:rPr>
          <w:rFonts w:ascii="Times New Roman" w:hAnsi="Times New Roman"/>
        </w:rPr>
        <w:t>Назовите, на какие типы разделяются книги;</w:t>
      </w:r>
    </w:p>
    <w:p w:rsidR="001123EA" w:rsidRPr="004F5021" w:rsidRDefault="001123EA" w:rsidP="001123EA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F5021">
        <w:rPr>
          <w:rFonts w:ascii="Times New Roman" w:hAnsi="Times New Roman"/>
        </w:rPr>
        <w:t>Перечислите существующие форматы визитных карточек;</w:t>
      </w:r>
    </w:p>
    <w:p w:rsidR="001123EA" w:rsidRPr="004F5021" w:rsidRDefault="001123EA" w:rsidP="001123EA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F5021">
        <w:rPr>
          <w:rFonts w:ascii="Times New Roman" w:hAnsi="Times New Roman"/>
        </w:rPr>
        <w:t>Назовите разновидности визитных карточек и дайте им краткую характеристику.</w:t>
      </w:r>
    </w:p>
    <w:p w:rsidR="008F387C" w:rsidRDefault="008F387C"/>
    <w:sectPr w:rsidR="008F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03CB"/>
    <w:multiLevelType w:val="hybridMultilevel"/>
    <w:tmpl w:val="CFB6F6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EA"/>
    <w:rsid w:val="001123EA"/>
    <w:rsid w:val="00675715"/>
    <w:rsid w:val="00727345"/>
    <w:rsid w:val="007453AF"/>
    <w:rsid w:val="008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123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23EA"/>
  </w:style>
  <w:style w:type="paragraph" w:styleId="a4">
    <w:name w:val="List Paragraph"/>
    <w:basedOn w:val="a"/>
    <w:qFormat/>
    <w:rsid w:val="00112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123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23EA"/>
  </w:style>
  <w:style w:type="paragraph" w:styleId="a4">
    <w:name w:val="List Paragraph"/>
    <w:basedOn w:val="a"/>
    <w:qFormat/>
    <w:rsid w:val="0011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ter-vizitok.ru/best-visit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1106</Words>
  <Characters>6306</Characters>
  <Application>Microsoft Office Word</Application>
  <DocSecurity>0</DocSecurity>
  <Lines>52</Lines>
  <Paragraphs>14</Paragraphs>
  <ScaleCrop>false</ScaleCrop>
  <Company>Krokoz™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Kravchenko</cp:lastModifiedBy>
  <cp:revision>1</cp:revision>
  <dcterms:created xsi:type="dcterms:W3CDTF">2024-12-10T08:08:00Z</dcterms:created>
  <dcterms:modified xsi:type="dcterms:W3CDTF">2024-12-10T08:09:00Z</dcterms:modified>
</cp:coreProperties>
</file>