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F1" w:rsidRPr="002045F1" w:rsidRDefault="002045F1" w:rsidP="002045F1">
      <w:pPr>
        <w:spacing w:after="0" w:line="240" w:lineRule="auto"/>
        <w:rPr>
          <w:rFonts w:ascii="Tahoma" w:eastAsia="Times New Roman" w:hAnsi="Tahoma" w:cs="Tahoma"/>
          <w:color w:val="494949"/>
          <w:sz w:val="18"/>
          <w:szCs w:val="18"/>
          <w:lang w:eastAsia="ru-RU"/>
        </w:rPr>
      </w:pPr>
      <w:r>
        <w:rPr>
          <w:rFonts w:ascii="Tahoma" w:eastAsia="Times New Roman" w:hAnsi="Tahoma" w:cs="Tahoma"/>
          <w:noProof/>
          <w:color w:val="0071A6"/>
          <w:sz w:val="18"/>
          <w:szCs w:val="18"/>
          <w:lang w:eastAsia="ru-RU"/>
        </w:rPr>
        <w:drawing>
          <wp:inline distT="0" distB="0" distL="0" distR="0">
            <wp:extent cx="2103120" cy="457200"/>
            <wp:effectExtent l="0" t="0" r="0" b="0"/>
            <wp:docPr id="35" name="Рисунок 35" descr="Национальный Открытый Университет ">
              <a:hlinkClick xmlns:a="http://schemas.openxmlformats.org/drawingml/2006/main" r:id="rId6" tooltip="&quot;Национальный Открытый Университет &quot;ИНТУИТ&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Национальный Открытый Университет ">
                      <a:hlinkClick r:id="rId6" tooltip="&quot;Национальный Открытый Университет &quot;ИНТУИТ&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3120" cy="45720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494949"/>
          <w:sz w:val="18"/>
          <w:szCs w:val="18"/>
          <w:lang w:eastAsia="ru-RU"/>
        </w:rPr>
      </w:pPr>
      <w:r w:rsidRPr="002045F1">
        <w:rPr>
          <w:rFonts w:ascii="Tahoma" w:eastAsia="Times New Roman" w:hAnsi="Tahoma" w:cs="Tahoma"/>
          <w:color w:val="494949"/>
          <w:sz w:val="18"/>
          <w:szCs w:val="18"/>
          <w:lang w:eastAsia="ru-RU"/>
        </w:rPr>
        <w:t>Национальный Открытый Университет "ИНТУИТ": </w:t>
      </w:r>
      <w:hyperlink r:id="rId8" w:history="1">
        <w:r w:rsidRPr="002045F1">
          <w:rPr>
            <w:rFonts w:ascii="Tahoma" w:eastAsia="Times New Roman" w:hAnsi="Tahoma" w:cs="Tahoma"/>
            <w:color w:val="0071A6"/>
            <w:sz w:val="18"/>
            <w:szCs w:val="18"/>
            <w:u w:val="single"/>
            <w:lang w:eastAsia="ru-RU"/>
          </w:rPr>
          <w:t>www.intuit.ru</w:t>
        </w:r>
      </w:hyperlink>
    </w:p>
    <w:p w:rsidR="002045F1" w:rsidRPr="002045F1" w:rsidRDefault="002045F1" w:rsidP="002045F1">
      <w:pPr>
        <w:spacing w:after="0" w:line="240" w:lineRule="auto"/>
        <w:rPr>
          <w:rFonts w:ascii="Tahoma" w:eastAsia="Times New Roman" w:hAnsi="Tahoma" w:cs="Tahoma"/>
          <w:color w:val="494949"/>
          <w:sz w:val="18"/>
          <w:szCs w:val="18"/>
          <w:lang w:eastAsia="ru-RU"/>
        </w:rPr>
      </w:pPr>
      <w:r w:rsidRPr="002045F1">
        <w:rPr>
          <w:rFonts w:ascii="Tahoma" w:eastAsia="Times New Roman" w:hAnsi="Tahoma" w:cs="Tahoma"/>
          <w:color w:val="494949"/>
          <w:sz w:val="18"/>
          <w:szCs w:val="18"/>
          <w:lang w:eastAsia="ru-RU"/>
        </w:rPr>
        <w:t>Владимир Молочков</w:t>
      </w:r>
    </w:p>
    <w:p w:rsidR="002045F1" w:rsidRPr="002045F1" w:rsidRDefault="002045F1" w:rsidP="002045F1">
      <w:pPr>
        <w:spacing w:after="0" w:line="240" w:lineRule="auto"/>
        <w:rPr>
          <w:rFonts w:ascii="Tahoma" w:eastAsia="Times New Roman" w:hAnsi="Tahoma" w:cs="Tahoma"/>
          <w:color w:val="494949"/>
          <w:sz w:val="18"/>
          <w:szCs w:val="18"/>
          <w:lang w:eastAsia="ru-RU"/>
        </w:rPr>
      </w:pPr>
      <w:bookmarkStart w:id="0" w:name="_GoBack"/>
      <w:r w:rsidRPr="002045F1">
        <w:rPr>
          <w:rFonts w:ascii="Tahoma" w:eastAsia="Times New Roman" w:hAnsi="Tahoma" w:cs="Tahoma"/>
          <w:color w:val="494949"/>
          <w:sz w:val="18"/>
          <w:szCs w:val="18"/>
          <w:lang w:eastAsia="ru-RU"/>
        </w:rPr>
        <w:t>Лекция 2. Начало работы, интерфейс Photoshop CS5</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1" w:name="sect1"/>
      <w:bookmarkEnd w:id="1"/>
      <w:bookmarkEnd w:id="0"/>
      <w:r w:rsidRPr="002045F1">
        <w:rPr>
          <w:rFonts w:ascii="Tahoma" w:eastAsia="Times New Roman" w:hAnsi="Tahoma" w:cs="Tahoma"/>
          <w:b/>
          <w:bCs/>
          <w:color w:val="000000"/>
          <w:sz w:val="24"/>
          <w:szCs w:val="24"/>
          <w:lang w:eastAsia="ru-RU"/>
        </w:rPr>
        <w:t>Интерфейс (элементы главного окна) графического редактора</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При запуске Adobe Photoshop вы увидите главное окно программы, показанное на </w:t>
      </w:r>
      <w:hyperlink r:id="rId9" w:anchor="image.2.1" w:history="1">
        <w:r w:rsidRPr="002045F1">
          <w:rPr>
            <w:rFonts w:ascii="Tahoma" w:eastAsia="Times New Roman" w:hAnsi="Tahoma" w:cs="Tahoma"/>
            <w:color w:val="0071A6"/>
            <w:sz w:val="18"/>
            <w:szCs w:val="18"/>
            <w:u w:val="single"/>
            <w:lang w:eastAsia="ru-RU"/>
          </w:rPr>
          <w:t>рис. 2.1</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2" w:name="image.2.1"/>
      <w:bookmarkEnd w:id="2"/>
      <w:r>
        <w:rPr>
          <w:rFonts w:ascii="Tahoma" w:eastAsia="Times New Roman" w:hAnsi="Tahoma" w:cs="Tahoma"/>
          <w:noProof/>
          <w:color w:val="0071A6"/>
          <w:sz w:val="18"/>
          <w:szCs w:val="18"/>
          <w:lang w:eastAsia="ru-RU"/>
        </w:rPr>
        <w:drawing>
          <wp:inline distT="0" distB="0" distL="0" distR="0">
            <wp:extent cx="5943600" cy="4572000"/>
            <wp:effectExtent l="0" t="0" r="0" b="0"/>
            <wp:docPr id="34" name="Рисунок 34" descr="Интерфейс Adobe Photosho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терфейс Adobe Photoshop">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hyperlink r:id="rId12" w:history="1">
        <w:r w:rsidRPr="002045F1">
          <w:rPr>
            <w:rFonts w:ascii="Tahoma" w:eastAsia="Times New Roman" w:hAnsi="Tahoma" w:cs="Tahoma"/>
            <w:color w:val="0071A6"/>
            <w:sz w:val="18"/>
            <w:szCs w:val="18"/>
            <w:u w:val="single"/>
            <w:lang w:eastAsia="ru-RU"/>
          </w:rPr>
          <w:t>увеличить изображение</w:t>
        </w:r>
      </w:hyperlink>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 </w:t>
      </w:r>
      <w:r w:rsidRPr="002045F1">
        <w:rPr>
          <w:rFonts w:ascii="Tahoma" w:eastAsia="Times New Roman" w:hAnsi="Tahoma" w:cs="Tahoma"/>
          <w:color w:val="000000"/>
          <w:sz w:val="18"/>
          <w:szCs w:val="18"/>
          <w:lang w:eastAsia="ru-RU"/>
        </w:rPr>
        <w:t>Интерфейс Adobe Photoshop</w:t>
      </w:r>
    </w:p>
    <w:p w:rsidR="002045F1" w:rsidRPr="002045F1" w:rsidRDefault="002045F1" w:rsidP="002045F1">
      <w:pPr>
        <w:spacing w:after="0" w:line="240" w:lineRule="auto"/>
        <w:outlineLvl w:val="3"/>
        <w:rPr>
          <w:rFonts w:ascii="Tahoma" w:eastAsia="Times New Roman" w:hAnsi="Tahoma" w:cs="Tahoma"/>
          <w:b/>
          <w:bCs/>
          <w:color w:val="000000"/>
          <w:lang w:eastAsia="ru-RU"/>
        </w:rPr>
      </w:pPr>
      <w:bookmarkStart w:id="3" w:name="sect2"/>
      <w:bookmarkEnd w:id="3"/>
      <w:r w:rsidRPr="002045F1">
        <w:rPr>
          <w:rFonts w:ascii="Tahoma" w:eastAsia="Times New Roman" w:hAnsi="Tahoma" w:cs="Tahoma"/>
          <w:b/>
          <w:bCs/>
          <w:color w:val="000000"/>
          <w:lang w:eastAsia="ru-RU"/>
        </w:rPr>
        <w:t>Панель управления и главное меню</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 верхней части окна </w:t>
      </w:r>
      <w:r w:rsidRPr="002045F1">
        <w:rPr>
          <w:rFonts w:ascii="Tahoma" w:eastAsia="Times New Roman" w:hAnsi="Tahoma" w:cs="Tahoma"/>
          <w:b/>
          <w:bCs/>
          <w:color w:val="000000"/>
          <w:sz w:val="18"/>
          <w:szCs w:val="18"/>
          <w:lang w:eastAsia="ru-RU"/>
        </w:rPr>
        <w:t>Photoshop</w:t>
      </w:r>
      <w:r w:rsidRPr="002045F1">
        <w:rPr>
          <w:rFonts w:ascii="Tahoma" w:eastAsia="Times New Roman" w:hAnsi="Tahoma" w:cs="Tahoma"/>
          <w:color w:val="000000"/>
          <w:sz w:val="18"/>
          <w:szCs w:val="18"/>
          <w:lang w:eastAsia="ru-RU"/>
        </w:rPr>
        <w:t> находится </w:t>
      </w:r>
      <w:r w:rsidRPr="002045F1">
        <w:rPr>
          <w:rFonts w:ascii="Tahoma" w:eastAsia="Times New Roman" w:hAnsi="Tahoma" w:cs="Tahoma"/>
          <w:b/>
          <w:bCs/>
          <w:color w:val="000000"/>
          <w:sz w:val="18"/>
          <w:szCs w:val="18"/>
          <w:lang w:eastAsia="ru-RU"/>
        </w:rPr>
        <w:t>главное меню</w:t>
      </w:r>
      <w:r w:rsidRPr="002045F1">
        <w:rPr>
          <w:rFonts w:ascii="Tahoma" w:eastAsia="Times New Roman" w:hAnsi="Tahoma" w:cs="Tahoma"/>
          <w:color w:val="000000"/>
          <w:sz w:val="18"/>
          <w:szCs w:val="18"/>
          <w:lang w:eastAsia="ru-RU"/>
        </w:rPr>
        <w:t>, содержащее практически все команды для настройки и осуществления процесса редактирования изображения, а также </w:t>
      </w:r>
      <w:r w:rsidRPr="002045F1">
        <w:rPr>
          <w:rFonts w:ascii="Tahoma" w:eastAsia="Times New Roman" w:hAnsi="Tahoma" w:cs="Tahoma"/>
          <w:b/>
          <w:bCs/>
          <w:color w:val="000000"/>
          <w:sz w:val="18"/>
          <w:szCs w:val="18"/>
          <w:lang w:eastAsia="ru-RU"/>
        </w:rPr>
        <w:t>панель управления</w:t>
      </w:r>
      <w:r w:rsidRPr="002045F1">
        <w:rPr>
          <w:rFonts w:ascii="Tahoma" w:eastAsia="Times New Roman" w:hAnsi="Tahoma" w:cs="Tahoma"/>
          <w:color w:val="000000"/>
          <w:sz w:val="18"/>
          <w:szCs w:val="18"/>
          <w:lang w:eastAsia="ru-RU"/>
        </w:rPr>
        <w:t>, которая также предназначена для настройки и запуска множества функциональных возможностей программы - </w:t>
      </w:r>
      <w:hyperlink r:id="rId13" w:anchor="image.2.2" w:history="1">
        <w:r w:rsidRPr="002045F1">
          <w:rPr>
            <w:rFonts w:ascii="Tahoma" w:eastAsia="Times New Roman" w:hAnsi="Tahoma" w:cs="Tahoma"/>
            <w:color w:val="0071A6"/>
            <w:sz w:val="18"/>
            <w:szCs w:val="18"/>
            <w:u w:val="single"/>
            <w:lang w:eastAsia="ru-RU"/>
          </w:rPr>
          <w:t>рис. 2.2</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4" w:name="image.2.2"/>
      <w:bookmarkEnd w:id="4"/>
      <w:r>
        <w:rPr>
          <w:rFonts w:ascii="Tahoma" w:eastAsia="Times New Roman" w:hAnsi="Tahoma" w:cs="Tahoma"/>
          <w:noProof/>
          <w:color w:val="0071A6"/>
          <w:sz w:val="18"/>
          <w:szCs w:val="18"/>
          <w:lang w:eastAsia="ru-RU"/>
        </w:rPr>
        <w:drawing>
          <wp:inline distT="0" distB="0" distL="0" distR="0">
            <wp:extent cx="5943600" cy="182880"/>
            <wp:effectExtent l="0" t="0" r="0" b="7620"/>
            <wp:docPr id="33" name="Рисунок 33" descr="Панель управлени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нель управления">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288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hyperlink r:id="rId16" w:history="1">
        <w:r w:rsidRPr="002045F1">
          <w:rPr>
            <w:rFonts w:ascii="Tahoma" w:eastAsia="Times New Roman" w:hAnsi="Tahoma" w:cs="Tahoma"/>
            <w:color w:val="0071A6"/>
            <w:sz w:val="18"/>
            <w:szCs w:val="18"/>
            <w:u w:val="single"/>
            <w:lang w:eastAsia="ru-RU"/>
          </w:rPr>
          <w:t>увеличить изображение</w:t>
        </w:r>
      </w:hyperlink>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 </w:t>
      </w:r>
      <w:r w:rsidRPr="002045F1">
        <w:rPr>
          <w:rFonts w:ascii="Tahoma" w:eastAsia="Times New Roman" w:hAnsi="Tahoma" w:cs="Tahoma"/>
          <w:color w:val="000000"/>
          <w:sz w:val="18"/>
          <w:szCs w:val="18"/>
          <w:lang w:eastAsia="ru-RU"/>
        </w:rPr>
        <w:t>Панель управления</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Рассмотрим кнопки </w:t>
      </w:r>
      <w:r w:rsidRPr="002045F1">
        <w:rPr>
          <w:rFonts w:ascii="Tahoma" w:eastAsia="Times New Roman" w:hAnsi="Tahoma" w:cs="Tahoma"/>
          <w:b/>
          <w:bCs/>
          <w:color w:val="000000"/>
          <w:sz w:val="18"/>
          <w:szCs w:val="18"/>
          <w:lang w:eastAsia="ru-RU"/>
        </w:rPr>
        <w:t>Панели управления</w:t>
      </w:r>
      <w:r w:rsidRPr="002045F1">
        <w:rPr>
          <w:rFonts w:ascii="Tahoma" w:eastAsia="Times New Roman" w:hAnsi="Tahoma" w:cs="Tahoma"/>
          <w:color w:val="000000"/>
          <w:sz w:val="18"/>
          <w:szCs w:val="18"/>
          <w:lang w:eastAsia="ru-RU"/>
        </w:rPr>
        <w:t>.</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lastRenderedPageBreak/>
        <w:t>Для запуска дополнительной программы для удобного просмотра фотографий в верхней части интерфейса есть кнопка под названием </w:t>
      </w:r>
      <w:r>
        <w:rPr>
          <w:rFonts w:ascii="Tahoma" w:eastAsia="Times New Roman" w:hAnsi="Tahoma" w:cs="Tahoma"/>
          <w:noProof/>
          <w:color w:val="000000"/>
          <w:sz w:val="18"/>
          <w:szCs w:val="18"/>
          <w:lang w:eastAsia="ru-RU"/>
        </w:rPr>
        <w:drawing>
          <wp:inline distT="0" distB="0" distL="0" distR="0">
            <wp:extent cx="274320" cy="274320"/>
            <wp:effectExtent l="0" t="0" r="0" b="0"/>
            <wp:docPr id="32" name="Рисунок 32" descr="https://intuit.ru/EDI/25_09_16_1/1474755579-437/tutorial/1023/objects/2/files/02_p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tuit.ru/EDI/25_09_16_1/1474755579-437/tutorial/1023/objects/2/files/02_pic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"Запустить Bridge"</w:t>
      </w:r>
      <w:r w:rsidRPr="002045F1">
        <w:rPr>
          <w:rFonts w:ascii="Tahoma" w:eastAsia="Times New Roman" w:hAnsi="Tahoma" w:cs="Tahoma"/>
          <w:color w:val="000000"/>
          <w:sz w:val="18"/>
          <w:szCs w:val="18"/>
          <w:lang w:eastAsia="ru-RU"/>
        </w:rPr>
        <w:t>. Данная функция позволяет непосредственно в окне </w:t>
      </w:r>
      <w:r w:rsidRPr="002045F1">
        <w:rPr>
          <w:rFonts w:ascii="Tahoma" w:eastAsia="Times New Roman" w:hAnsi="Tahoma" w:cs="Tahoma"/>
          <w:b/>
          <w:bCs/>
          <w:color w:val="000000"/>
          <w:sz w:val="18"/>
          <w:szCs w:val="18"/>
          <w:lang w:eastAsia="ru-RU"/>
        </w:rPr>
        <w:t>CS5</w:t>
      </w:r>
      <w:r w:rsidRPr="002045F1">
        <w:rPr>
          <w:rFonts w:ascii="Tahoma" w:eastAsia="Times New Roman" w:hAnsi="Tahoma" w:cs="Tahoma"/>
          <w:color w:val="000000"/>
          <w:sz w:val="18"/>
          <w:szCs w:val="18"/>
          <w:lang w:eastAsia="ru-RU"/>
        </w:rPr>
        <w:t> открыть программу-библиотеку, с помощью которой можно удобно просматривать и сортировать все фото и видео файлы, находящиеся на вашем компьютере.</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Кнопка под названием </w:t>
      </w:r>
      <w:r>
        <w:rPr>
          <w:rFonts w:ascii="Tahoma" w:eastAsia="Times New Roman" w:hAnsi="Tahoma" w:cs="Tahoma"/>
          <w:noProof/>
          <w:color w:val="000000"/>
          <w:sz w:val="18"/>
          <w:szCs w:val="18"/>
          <w:lang w:eastAsia="ru-RU"/>
        </w:rPr>
        <w:drawing>
          <wp:inline distT="0" distB="0" distL="0" distR="0">
            <wp:extent cx="457200" cy="274320"/>
            <wp:effectExtent l="0" t="0" r="0" b="0"/>
            <wp:docPr id="31" name="Рисунок 31" descr="https://intuit.ru/EDI/25_09_16_1/1474755579-437/tutorial/1023/objects/2/files/02_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tuit.ru/EDI/25_09_16_1/1474755579-437/tutorial/1023/objects/2/files/02_pic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"Просмотреть вспомогательные элементы"</w:t>
      </w:r>
      <w:r w:rsidRPr="002045F1">
        <w:rPr>
          <w:rFonts w:ascii="Tahoma" w:eastAsia="Times New Roman" w:hAnsi="Tahoma" w:cs="Tahoma"/>
          <w:color w:val="000000"/>
          <w:sz w:val="18"/>
          <w:szCs w:val="18"/>
          <w:lang w:eastAsia="ru-RU"/>
        </w:rPr>
        <w:t> предназначена для создания более удобной работы с графикой путем установки линейки, сетки и направляющих.</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Далее находится выпадающий список </w:t>
      </w:r>
      <w:r>
        <w:rPr>
          <w:rFonts w:ascii="Tahoma" w:eastAsia="Times New Roman" w:hAnsi="Tahoma" w:cs="Tahoma"/>
          <w:noProof/>
          <w:color w:val="000000"/>
          <w:sz w:val="18"/>
          <w:szCs w:val="18"/>
          <w:lang w:eastAsia="ru-RU"/>
        </w:rPr>
        <w:drawing>
          <wp:inline distT="0" distB="0" distL="0" distR="0">
            <wp:extent cx="548640" cy="182880"/>
            <wp:effectExtent l="0" t="0" r="3810" b="7620"/>
            <wp:docPr id="30" name="Рисунок 30" descr="https://intuit.ru/EDI/25_09_16_1/1474755579-437/tutorial/1023/objects/2/files/02_p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tuit.ru/EDI/25_09_16_1/1474755579-437/tutorial/1023/objects/2/files/02_pic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"Масштаб"</w:t>
      </w:r>
      <w:r w:rsidRPr="002045F1">
        <w:rPr>
          <w:rFonts w:ascii="Tahoma" w:eastAsia="Times New Roman" w:hAnsi="Tahoma" w:cs="Tahoma"/>
          <w:color w:val="000000"/>
          <w:sz w:val="18"/>
          <w:szCs w:val="18"/>
          <w:lang w:eastAsia="ru-RU"/>
        </w:rPr>
        <w:t>, который позволяет задавать нужный для отображения на экране размер изображения. При нажатии на нее появляется на выбор четыре пункта: 25 %, 50 %, 100 % и 200 %. При этом в данном элементе можно самостоятельно указать нужный процент масштабирования.</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 случае, если вы открыли несколько документов, то при работе с ними очень удобно использовать меню </w:t>
      </w:r>
      <w:r>
        <w:rPr>
          <w:rFonts w:ascii="Tahoma" w:eastAsia="Times New Roman" w:hAnsi="Tahoma" w:cs="Tahoma"/>
          <w:noProof/>
          <w:color w:val="000000"/>
          <w:sz w:val="18"/>
          <w:szCs w:val="18"/>
          <w:lang w:eastAsia="ru-RU"/>
        </w:rPr>
        <w:drawing>
          <wp:inline distT="0" distB="0" distL="0" distR="0">
            <wp:extent cx="457200" cy="274320"/>
            <wp:effectExtent l="0" t="0" r="0" b="0"/>
            <wp:docPr id="29" name="Рисунок 29" descr="https://intuit.ru/EDI/25_09_16_1/1474755579-437/tutorial/1023/objects/2/files/02_pi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tuit.ru/EDI/25_09_16_1/1474755579-437/tutorial/1023/objects/2/files/02_pic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"Упорядочить документы"</w:t>
      </w:r>
      <w:r w:rsidRPr="002045F1">
        <w:rPr>
          <w:rFonts w:ascii="Tahoma" w:eastAsia="Times New Roman" w:hAnsi="Tahoma" w:cs="Tahoma"/>
          <w:color w:val="000000"/>
          <w:sz w:val="18"/>
          <w:szCs w:val="18"/>
          <w:lang w:eastAsia="ru-RU"/>
        </w:rPr>
        <w:t>, т.к. благодаря нему можно выбрать разные варианты отображения окон с открытыми изображениями. Например, есть команды </w:t>
      </w:r>
      <w:r w:rsidRPr="002045F1">
        <w:rPr>
          <w:rFonts w:ascii="Tahoma" w:eastAsia="Times New Roman" w:hAnsi="Tahoma" w:cs="Tahoma"/>
          <w:b/>
          <w:bCs/>
          <w:color w:val="000000"/>
          <w:sz w:val="18"/>
          <w:szCs w:val="18"/>
          <w:lang w:eastAsia="ru-RU"/>
        </w:rPr>
        <w:t>"Расположить вертикально"</w:t>
      </w:r>
      <w:r w:rsidRPr="002045F1">
        <w:rPr>
          <w:rFonts w:ascii="Tahoma" w:eastAsia="Times New Roman" w:hAnsi="Tahoma" w:cs="Tahoma"/>
          <w:color w:val="000000"/>
          <w:sz w:val="18"/>
          <w:szCs w:val="18"/>
          <w:lang w:eastAsia="ru-RU"/>
        </w:rPr>
        <w:t> или </w:t>
      </w:r>
      <w:r w:rsidRPr="002045F1">
        <w:rPr>
          <w:rFonts w:ascii="Tahoma" w:eastAsia="Times New Roman" w:hAnsi="Tahoma" w:cs="Tahoma"/>
          <w:b/>
          <w:bCs/>
          <w:color w:val="000000"/>
          <w:sz w:val="18"/>
          <w:szCs w:val="18"/>
          <w:lang w:eastAsia="ru-RU"/>
        </w:rPr>
        <w:t>"Расположить в сетке"</w:t>
      </w:r>
      <w:r w:rsidRPr="002045F1">
        <w:rPr>
          <w:rFonts w:ascii="Tahoma" w:eastAsia="Times New Roman" w:hAnsi="Tahoma" w:cs="Tahoma"/>
          <w:color w:val="000000"/>
          <w:sz w:val="18"/>
          <w:szCs w:val="18"/>
          <w:lang w:eastAsia="ru-RU"/>
        </w:rPr>
        <w:t>, а функция </w:t>
      </w:r>
      <w:r w:rsidRPr="002045F1">
        <w:rPr>
          <w:rFonts w:ascii="Tahoma" w:eastAsia="Times New Roman" w:hAnsi="Tahoma" w:cs="Tahoma"/>
          <w:b/>
          <w:bCs/>
          <w:color w:val="000000"/>
          <w:sz w:val="18"/>
          <w:szCs w:val="18"/>
          <w:lang w:eastAsia="ru-RU"/>
        </w:rPr>
        <w:t>"Актуальные пиксели"</w:t>
      </w:r>
      <w:r w:rsidRPr="002045F1">
        <w:rPr>
          <w:rFonts w:ascii="Tahoma" w:eastAsia="Times New Roman" w:hAnsi="Tahoma" w:cs="Tahoma"/>
          <w:color w:val="000000"/>
          <w:sz w:val="18"/>
          <w:szCs w:val="18"/>
          <w:lang w:eastAsia="ru-RU"/>
        </w:rPr>
        <w:t>, которая позволяет отображать документы по очередности в соответствии с размерами картинок, вообще в некоторых случаях просто незаменима. Также полезна команда под названием </w:t>
      </w:r>
      <w:r w:rsidRPr="002045F1">
        <w:rPr>
          <w:rFonts w:ascii="Tahoma" w:eastAsia="Times New Roman" w:hAnsi="Tahoma" w:cs="Tahoma"/>
          <w:b/>
          <w:bCs/>
          <w:color w:val="000000"/>
          <w:sz w:val="18"/>
          <w:szCs w:val="18"/>
          <w:lang w:eastAsia="ru-RU"/>
        </w:rPr>
        <w:t>"Показать во весь экран"</w:t>
      </w:r>
      <w:r w:rsidRPr="002045F1">
        <w:rPr>
          <w:rFonts w:ascii="Tahoma" w:eastAsia="Times New Roman" w:hAnsi="Tahoma" w:cs="Tahoma"/>
          <w:color w:val="000000"/>
          <w:sz w:val="18"/>
          <w:szCs w:val="18"/>
          <w:lang w:eastAsia="ru-RU"/>
        </w:rPr>
        <w:t>, которая позволяет подогнать картинку таким образом, чтобы она полностью поместилась на рабочей области программы.</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Далее рассмотрим инструмент </w:t>
      </w:r>
      <w:r>
        <w:rPr>
          <w:rFonts w:ascii="Tahoma" w:eastAsia="Times New Roman" w:hAnsi="Tahoma" w:cs="Tahoma"/>
          <w:noProof/>
          <w:color w:val="000000"/>
          <w:sz w:val="18"/>
          <w:szCs w:val="18"/>
          <w:lang w:eastAsia="ru-RU"/>
        </w:rPr>
        <w:drawing>
          <wp:inline distT="0" distB="0" distL="0" distR="0">
            <wp:extent cx="365760" cy="274320"/>
            <wp:effectExtent l="0" t="0" r="0" b="0"/>
            <wp:docPr id="28" name="Рисунок 28" descr="https://intuit.ru/EDI/25_09_16_1/1474755579-437/tutorial/1023/objects/2/files/02_pi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tuit.ru/EDI/25_09_16_1/1474755579-437/tutorial/1023/objects/2/files/02_pic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"Режимы экрана"</w:t>
      </w:r>
      <w:r w:rsidRPr="002045F1">
        <w:rPr>
          <w:rFonts w:ascii="Tahoma" w:eastAsia="Times New Roman" w:hAnsi="Tahoma" w:cs="Tahoma"/>
          <w:color w:val="000000"/>
          <w:sz w:val="18"/>
          <w:szCs w:val="18"/>
          <w:lang w:eastAsia="ru-RU"/>
        </w:rPr>
        <w:t>. Их всего три: </w:t>
      </w:r>
      <w:r w:rsidRPr="002045F1">
        <w:rPr>
          <w:rFonts w:ascii="Tahoma" w:eastAsia="Times New Roman" w:hAnsi="Tahoma" w:cs="Tahoma"/>
          <w:b/>
          <w:bCs/>
          <w:color w:val="000000"/>
          <w:sz w:val="18"/>
          <w:szCs w:val="18"/>
          <w:lang w:eastAsia="ru-RU"/>
        </w:rPr>
        <w:t>"Стандартное окно"</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"Целый экран с главным меню"</w:t>
      </w:r>
      <w:r w:rsidRPr="002045F1">
        <w:rPr>
          <w:rFonts w:ascii="Tahoma" w:eastAsia="Times New Roman" w:hAnsi="Tahoma" w:cs="Tahoma"/>
          <w:color w:val="000000"/>
          <w:sz w:val="18"/>
          <w:szCs w:val="18"/>
          <w:lang w:eastAsia="ru-RU"/>
        </w:rPr>
        <w:t> и </w:t>
      </w:r>
      <w:r w:rsidRPr="002045F1">
        <w:rPr>
          <w:rFonts w:ascii="Tahoma" w:eastAsia="Times New Roman" w:hAnsi="Tahoma" w:cs="Tahoma"/>
          <w:b/>
          <w:bCs/>
          <w:color w:val="000000"/>
          <w:sz w:val="18"/>
          <w:szCs w:val="18"/>
          <w:lang w:eastAsia="ru-RU"/>
        </w:rPr>
        <w:t>"Целый экран"</w:t>
      </w:r>
      <w:r w:rsidRPr="002045F1">
        <w:rPr>
          <w:rFonts w:ascii="Tahoma" w:eastAsia="Times New Roman" w:hAnsi="Tahoma" w:cs="Tahoma"/>
          <w:color w:val="000000"/>
          <w:sz w:val="18"/>
          <w:szCs w:val="18"/>
          <w:lang w:eastAsia="ru-RU"/>
        </w:rPr>
        <w:t>. Если выбрать один из последних двух режимов, то пространство рабочей области программы будет увеличено за счет скрытия некоторых или всех панелей соответственно. Кстати, как мы уже писали выше, для переключения между режимами можно использовать горячую клавишу </w:t>
      </w:r>
      <w:r w:rsidRPr="002045F1">
        <w:rPr>
          <w:rFonts w:ascii="Tahoma" w:eastAsia="Times New Roman" w:hAnsi="Tahoma" w:cs="Tahoma"/>
          <w:b/>
          <w:bCs/>
          <w:color w:val="000000"/>
          <w:sz w:val="18"/>
          <w:szCs w:val="18"/>
          <w:lang w:eastAsia="ru-RU"/>
        </w:rPr>
        <w:t>Tab</w:t>
      </w:r>
      <w:r w:rsidRPr="002045F1">
        <w:rPr>
          <w:rFonts w:ascii="Tahoma" w:eastAsia="Times New Roman" w:hAnsi="Tahoma" w:cs="Tahoma"/>
          <w:color w:val="000000"/>
          <w:sz w:val="18"/>
          <w:szCs w:val="18"/>
          <w:lang w:eastAsia="ru-RU"/>
        </w:rPr>
        <w:t>.</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 CS5 можно решать различные задачи с помощью разнообразных инструментов, но иногда бывает сложно переключаться от одного набора панелей и палитр другому. Именно для решения этого вопроса разработчиками программы </w:t>
      </w:r>
      <w:r w:rsidRPr="002045F1">
        <w:rPr>
          <w:rFonts w:ascii="Tahoma" w:eastAsia="Times New Roman" w:hAnsi="Tahoma" w:cs="Tahoma"/>
          <w:b/>
          <w:bCs/>
          <w:color w:val="000000"/>
          <w:sz w:val="18"/>
          <w:szCs w:val="18"/>
          <w:lang w:eastAsia="ru-RU"/>
        </w:rPr>
        <w:t>Adobe Photoshop CS5</w:t>
      </w:r>
      <w:r w:rsidRPr="002045F1">
        <w:rPr>
          <w:rFonts w:ascii="Tahoma" w:eastAsia="Times New Roman" w:hAnsi="Tahoma" w:cs="Tahoma"/>
          <w:color w:val="000000"/>
          <w:sz w:val="18"/>
          <w:szCs w:val="18"/>
          <w:lang w:eastAsia="ru-RU"/>
        </w:rPr>
        <w:t> и была создана панель под названием </w:t>
      </w:r>
      <w:r w:rsidRPr="002045F1">
        <w:rPr>
          <w:rFonts w:ascii="Tahoma" w:eastAsia="Times New Roman" w:hAnsi="Tahoma" w:cs="Tahoma"/>
          <w:b/>
          <w:bCs/>
          <w:color w:val="000000"/>
          <w:sz w:val="18"/>
          <w:szCs w:val="18"/>
          <w:lang w:eastAsia="ru-RU"/>
        </w:rPr>
        <w:t>"Основная рабочая среда"</w:t>
      </w:r>
      <w:r w:rsidRPr="002045F1">
        <w:rPr>
          <w:rFonts w:ascii="Tahoma" w:eastAsia="Times New Roman" w:hAnsi="Tahoma" w:cs="Tahoma"/>
          <w:color w:val="000000"/>
          <w:sz w:val="18"/>
          <w:szCs w:val="18"/>
          <w:lang w:eastAsia="ru-RU"/>
        </w:rPr>
        <w:t>, которая предназначена для выбора рабочей среды. С ее помощью процесс работы в фотошопе значительно упрощается. Данная панель имеет наборы инструментов, которые предназначены для определенного вида работы с картинками. В каждый из наборов включены самые необходимые и часто используемые параметры и панели, которые собственно и позволяют достигать требуемых результатов, как при обработке фотографий, так при создании анимированных изображений или 3D-графики. Рассмотрим их более детально:</w:t>
      </w:r>
    </w:p>
    <w:p w:rsidR="002045F1" w:rsidRPr="002045F1" w:rsidRDefault="002045F1" w:rsidP="002045F1">
      <w:pPr>
        <w:numPr>
          <w:ilvl w:val="0"/>
          <w:numId w:val="1"/>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Рабочая среда </w:t>
      </w:r>
      <w:r w:rsidRPr="002045F1">
        <w:rPr>
          <w:rFonts w:ascii="Tahoma" w:eastAsia="Times New Roman" w:hAnsi="Tahoma" w:cs="Tahoma"/>
          <w:b/>
          <w:bCs/>
          <w:color w:val="000000"/>
          <w:sz w:val="18"/>
          <w:szCs w:val="18"/>
          <w:lang w:eastAsia="ru-RU"/>
        </w:rPr>
        <w:t>"Дизайн"</w:t>
      </w:r>
      <w:r w:rsidRPr="002045F1">
        <w:rPr>
          <w:rFonts w:ascii="Tahoma" w:eastAsia="Times New Roman" w:hAnsi="Tahoma" w:cs="Tahoma"/>
          <w:color w:val="000000"/>
          <w:sz w:val="18"/>
          <w:szCs w:val="18"/>
          <w:lang w:eastAsia="ru-RU"/>
        </w:rPr>
        <w:t>. Имеет набор палитры цветов, а также панель с оформлением текстовых символов, которые имеют всевозможные настройки вида шрифта и его расположения.</w:t>
      </w:r>
    </w:p>
    <w:p w:rsidR="002045F1" w:rsidRPr="002045F1" w:rsidRDefault="002045F1" w:rsidP="002045F1">
      <w:pPr>
        <w:numPr>
          <w:ilvl w:val="0"/>
          <w:numId w:val="1"/>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Рабочая среда </w:t>
      </w:r>
      <w:r w:rsidRPr="002045F1">
        <w:rPr>
          <w:rFonts w:ascii="Tahoma" w:eastAsia="Times New Roman" w:hAnsi="Tahoma" w:cs="Tahoma"/>
          <w:b/>
          <w:bCs/>
          <w:color w:val="000000"/>
          <w:sz w:val="18"/>
          <w:szCs w:val="18"/>
          <w:lang w:eastAsia="ru-RU"/>
        </w:rPr>
        <w:t>"Рисование"</w:t>
      </w:r>
      <w:r w:rsidRPr="002045F1">
        <w:rPr>
          <w:rFonts w:ascii="Tahoma" w:eastAsia="Times New Roman" w:hAnsi="Tahoma" w:cs="Tahoma"/>
          <w:color w:val="000000"/>
          <w:sz w:val="18"/>
          <w:szCs w:val="18"/>
          <w:lang w:eastAsia="ru-RU"/>
        </w:rPr>
        <w:t> в основном имеет наборы кистей и инструментов, которые предназначены для рисования. Также в данной среде включена и палитра цветов.</w:t>
      </w:r>
    </w:p>
    <w:p w:rsidR="002045F1" w:rsidRPr="002045F1" w:rsidRDefault="002045F1" w:rsidP="002045F1">
      <w:pPr>
        <w:numPr>
          <w:ilvl w:val="0"/>
          <w:numId w:val="1"/>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Рабочая среда </w:t>
      </w:r>
      <w:r w:rsidRPr="002045F1">
        <w:rPr>
          <w:rFonts w:ascii="Tahoma" w:eastAsia="Times New Roman" w:hAnsi="Tahoma" w:cs="Tahoma"/>
          <w:b/>
          <w:bCs/>
          <w:color w:val="000000"/>
          <w:sz w:val="18"/>
          <w:szCs w:val="18"/>
          <w:lang w:eastAsia="ru-RU"/>
        </w:rPr>
        <w:t>"Фотография"</w:t>
      </w:r>
      <w:r w:rsidRPr="002045F1">
        <w:rPr>
          <w:rFonts w:ascii="Tahoma" w:eastAsia="Times New Roman" w:hAnsi="Tahoma" w:cs="Tahoma"/>
          <w:color w:val="000000"/>
          <w:sz w:val="18"/>
          <w:szCs w:val="18"/>
          <w:lang w:eastAsia="ru-RU"/>
        </w:rPr>
        <w:t> имеет все необходимые элементы для редактирования фото, например, такие как панели: </w:t>
      </w:r>
      <w:r w:rsidRPr="002045F1">
        <w:rPr>
          <w:rFonts w:ascii="Tahoma" w:eastAsia="Times New Roman" w:hAnsi="Tahoma" w:cs="Tahoma"/>
          <w:b/>
          <w:bCs/>
          <w:color w:val="000000"/>
          <w:sz w:val="18"/>
          <w:szCs w:val="18"/>
          <w:lang w:eastAsia="ru-RU"/>
        </w:rPr>
        <w:t>"Коррекция"</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"Операции"</w:t>
      </w:r>
      <w:r w:rsidRPr="002045F1">
        <w:rPr>
          <w:rFonts w:ascii="Tahoma" w:eastAsia="Times New Roman" w:hAnsi="Tahoma" w:cs="Tahoma"/>
          <w:color w:val="000000"/>
          <w:sz w:val="18"/>
          <w:szCs w:val="18"/>
          <w:lang w:eastAsia="ru-RU"/>
        </w:rPr>
        <w:t> и </w:t>
      </w:r>
      <w:r w:rsidRPr="002045F1">
        <w:rPr>
          <w:rFonts w:ascii="Tahoma" w:eastAsia="Times New Roman" w:hAnsi="Tahoma" w:cs="Tahoma"/>
          <w:b/>
          <w:bCs/>
          <w:color w:val="000000"/>
          <w:sz w:val="18"/>
          <w:szCs w:val="18"/>
          <w:lang w:eastAsia="ru-RU"/>
        </w:rPr>
        <w:t>"История"</w:t>
      </w:r>
      <w:r w:rsidRPr="002045F1">
        <w:rPr>
          <w:rFonts w:ascii="Tahoma" w:eastAsia="Times New Roman" w:hAnsi="Tahoma" w:cs="Tahoma"/>
          <w:color w:val="000000"/>
          <w:sz w:val="18"/>
          <w:szCs w:val="18"/>
          <w:lang w:eastAsia="ru-RU"/>
        </w:rPr>
        <w:t>.</w:t>
      </w:r>
    </w:p>
    <w:p w:rsidR="002045F1" w:rsidRPr="002045F1" w:rsidRDefault="002045F1" w:rsidP="002045F1">
      <w:pPr>
        <w:numPr>
          <w:ilvl w:val="0"/>
          <w:numId w:val="1"/>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Рабочая среда </w:t>
      </w:r>
      <w:r w:rsidRPr="002045F1">
        <w:rPr>
          <w:rFonts w:ascii="Tahoma" w:eastAsia="Times New Roman" w:hAnsi="Tahoma" w:cs="Tahoma"/>
          <w:b/>
          <w:bCs/>
          <w:color w:val="000000"/>
          <w:sz w:val="18"/>
          <w:szCs w:val="18"/>
          <w:lang w:eastAsia="ru-RU"/>
        </w:rPr>
        <w:t>"Движение"</w:t>
      </w:r>
      <w:r w:rsidRPr="002045F1">
        <w:rPr>
          <w:rFonts w:ascii="Tahoma" w:eastAsia="Times New Roman" w:hAnsi="Tahoma" w:cs="Tahoma"/>
          <w:color w:val="000000"/>
          <w:sz w:val="18"/>
          <w:szCs w:val="18"/>
          <w:lang w:eastAsia="ru-RU"/>
        </w:rPr>
        <w:t> предназначена для удобного создания анимированных картинок.</w:t>
      </w:r>
    </w:p>
    <w:p w:rsidR="002045F1" w:rsidRPr="002045F1" w:rsidRDefault="002045F1" w:rsidP="002045F1">
      <w:pPr>
        <w:numPr>
          <w:ilvl w:val="0"/>
          <w:numId w:val="1"/>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Рабочая среда </w:t>
      </w:r>
      <w:r w:rsidRPr="002045F1">
        <w:rPr>
          <w:rFonts w:ascii="Tahoma" w:eastAsia="Times New Roman" w:hAnsi="Tahoma" w:cs="Tahoma"/>
          <w:b/>
          <w:bCs/>
          <w:color w:val="000000"/>
          <w:sz w:val="18"/>
          <w:szCs w:val="18"/>
          <w:lang w:eastAsia="ru-RU"/>
        </w:rPr>
        <w:t>"3D"</w:t>
      </w:r>
      <w:r w:rsidRPr="002045F1">
        <w:rPr>
          <w:rFonts w:ascii="Tahoma" w:eastAsia="Times New Roman" w:hAnsi="Tahoma" w:cs="Tahoma"/>
          <w:color w:val="000000"/>
          <w:sz w:val="18"/>
          <w:szCs w:val="18"/>
          <w:lang w:eastAsia="ru-RU"/>
        </w:rPr>
        <w:t> пригодится вам в работе с 3D-объектами.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Есть и другие рабочие среды, однако мы описали только самые интересные. Стоит отметить, что вы также можете управлять рабочими средами, т.е. создавать новые либо удалять уже имеющиеся.</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Главное меню CS5 имеет стандартный вид, который присутствует в аналогичном исполнении не только у большинства графических редакторов, но и вообще у любых программ, созданных для работы на операционных системах семейства Windows - </w:t>
      </w:r>
      <w:hyperlink r:id="rId22" w:anchor="image.2.3" w:history="1">
        <w:r w:rsidRPr="002045F1">
          <w:rPr>
            <w:rFonts w:ascii="Tahoma" w:eastAsia="Times New Roman" w:hAnsi="Tahoma" w:cs="Tahoma"/>
            <w:color w:val="0071A6"/>
            <w:sz w:val="18"/>
            <w:szCs w:val="18"/>
            <w:u w:val="single"/>
            <w:lang w:eastAsia="ru-RU"/>
          </w:rPr>
          <w:t>рис. 2.3</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5" w:name="image.2.3"/>
      <w:bookmarkEnd w:id="5"/>
      <w:r>
        <w:rPr>
          <w:rFonts w:ascii="Tahoma" w:eastAsia="Times New Roman" w:hAnsi="Tahoma" w:cs="Tahoma"/>
          <w:noProof/>
          <w:color w:val="0071A6"/>
          <w:sz w:val="18"/>
          <w:szCs w:val="18"/>
          <w:lang w:eastAsia="ru-RU"/>
        </w:rPr>
        <w:drawing>
          <wp:inline distT="0" distB="0" distL="0" distR="0">
            <wp:extent cx="5943600" cy="182880"/>
            <wp:effectExtent l="0" t="0" r="0" b="7620"/>
            <wp:docPr id="27" name="Рисунок 27" descr="Главное меню Adobe Photoshop CS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лавное меню Adobe Photoshop CS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288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lastRenderedPageBreak/>
        <w:br/>
      </w:r>
      <w:hyperlink r:id="rId25" w:history="1">
        <w:r w:rsidRPr="002045F1">
          <w:rPr>
            <w:rFonts w:ascii="Tahoma" w:eastAsia="Times New Roman" w:hAnsi="Tahoma" w:cs="Tahoma"/>
            <w:color w:val="0071A6"/>
            <w:sz w:val="18"/>
            <w:szCs w:val="18"/>
            <w:u w:val="single"/>
            <w:lang w:eastAsia="ru-RU"/>
          </w:rPr>
          <w:t>увеличить изображение</w:t>
        </w:r>
      </w:hyperlink>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2.3. </w:t>
      </w:r>
      <w:r w:rsidRPr="002045F1">
        <w:rPr>
          <w:rFonts w:ascii="Tahoma" w:eastAsia="Times New Roman" w:hAnsi="Tahoma" w:cs="Tahoma"/>
          <w:color w:val="000000"/>
          <w:sz w:val="18"/>
          <w:szCs w:val="18"/>
          <w:lang w:eastAsia="ru-RU"/>
        </w:rPr>
        <w:t>Главное меню Adobe Photoshop CS5</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Пункт </w:t>
      </w:r>
      <w:r w:rsidRPr="002045F1">
        <w:rPr>
          <w:rFonts w:ascii="Tahoma" w:eastAsia="Times New Roman" w:hAnsi="Tahoma" w:cs="Tahoma"/>
          <w:b/>
          <w:bCs/>
          <w:color w:val="000000"/>
          <w:sz w:val="18"/>
          <w:szCs w:val="18"/>
          <w:lang w:eastAsia="ru-RU"/>
        </w:rPr>
        <w:t>"Файл"</w:t>
      </w:r>
      <w:r w:rsidRPr="002045F1">
        <w:rPr>
          <w:rFonts w:ascii="Tahoma" w:eastAsia="Times New Roman" w:hAnsi="Tahoma" w:cs="Tahoma"/>
          <w:color w:val="000000"/>
          <w:sz w:val="18"/>
          <w:szCs w:val="18"/>
          <w:lang w:eastAsia="ru-RU"/>
        </w:rPr>
        <w:t>, который содержит основные команды по открытию, созданию, сохранению, закрытию графических документов, а также функции для импорта, печати и т.д.. Этим пунктом меню приходится пользоваться в основном в начале и конце работы, так как большинство его команд связаны с созданием, открытием и сохранением файлов.</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Далее идет пункт </w:t>
      </w:r>
      <w:r w:rsidRPr="002045F1">
        <w:rPr>
          <w:rFonts w:ascii="Tahoma" w:eastAsia="Times New Roman" w:hAnsi="Tahoma" w:cs="Tahoma"/>
          <w:b/>
          <w:bCs/>
          <w:color w:val="000000"/>
          <w:sz w:val="18"/>
          <w:szCs w:val="18"/>
          <w:lang w:eastAsia="ru-RU"/>
        </w:rPr>
        <w:t>"Редактирование"</w:t>
      </w:r>
      <w:r w:rsidRPr="002045F1">
        <w:rPr>
          <w:rFonts w:ascii="Tahoma" w:eastAsia="Times New Roman" w:hAnsi="Tahoma" w:cs="Tahoma"/>
          <w:color w:val="000000"/>
          <w:sz w:val="18"/>
          <w:szCs w:val="18"/>
          <w:lang w:eastAsia="ru-RU"/>
        </w:rPr>
        <w:t>, который содержит команды, предназначенные для выполнения основных операций над изображением, например, такие, как: копирование, вырезание, вставка, заливка, масштабирование, трансформирование и т.д.. Здесь находятся основные команды редактирования, многие из которых есть и в других программах, например, </w:t>
      </w:r>
      <w:r w:rsidRPr="002045F1">
        <w:rPr>
          <w:rFonts w:ascii="Tahoma" w:eastAsia="Times New Roman" w:hAnsi="Tahoma" w:cs="Tahoma"/>
          <w:b/>
          <w:bCs/>
          <w:color w:val="000000"/>
          <w:sz w:val="18"/>
          <w:szCs w:val="18"/>
          <w:lang w:eastAsia="ru-RU"/>
        </w:rPr>
        <w:t>Undo (Отменить)</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Paste (Вставить)</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Сору (Копировать)</w:t>
      </w:r>
      <w:r w:rsidRPr="002045F1">
        <w:rPr>
          <w:rFonts w:ascii="Tahoma" w:eastAsia="Times New Roman" w:hAnsi="Tahoma" w:cs="Tahoma"/>
          <w:color w:val="000000"/>
          <w:sz w:val="18"/>
          <w:szCs w:val="18"/>
          <w:lang w:eastAsia="ru-RU"/>
        </w:rPr>
        <w:t> и т. д. В конце данного списка находятся команды для настройки клавиатурных сокращений, а также для изменения установок самого Adobe Photoshop CS5.</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Следующим идет пункт </w:t>
      </w:r>
      <w:r w:rsidRPr="002045F1">
        <w:rPr>
          <w:rFonts w:ascii="Tahoma" w:eastAsia="Times New Roman" w:hAnsi="Tahoma" w:cs="Tahoma"/>
          <w:b/>
          <w:bCs/>
          <w:color w:val="000000"/>
          <w:sz w:val="18"/>
          <w:szCs w:val="18"/>
          <w:lang w:eastAsia="ru-RU"/>
        </w:rPr>
        <w:t>"Изображение"</w:t>
      </w:r>
      <w:r w:rsidRPr="002045F1">
        <w:rPr>
          <w:rFonts w:ascii="Tahoma" w:eastAsia="Times New Roman" w:hAnsi="Tahoma" w:cs="Tahoma"/>
          <w:color w:val="000000"/>
          <w:sz w:val="18"/>
          <w:szCs w:val="18"/>
          <w:lang w:eastAsia="ru-RU"/>
        </w:rPr>
        <w:t>. В этом подменю главного меню сосредоточены команды для работы с изображением. Здесь можно задать режим картинки, например, RGB или Grayscale, откорректировать уровни, контраст, изменить размеры фото и многое другое.</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Затем идет следующая группа меню - </w:t>
      </w:r>
      <w:r w:rsidRPr="002045F1">
        <w:rPr>
          <w:rFonts w:ascii="Tahoma" w:eastAsia="Times New Roman" w:hAnsi="Tahoma" w:cs="Tahoma"/>
          <w:b/>
          <w:bCs/>
          <w:color w:val="000000"/>
          <w:sz w:val="18"/>
          <w:szCs w:val="18"/>
          <w:lang w:eastAsia="ru-RU"/>
        </w:rPr>
        <w:t>"Слои"</w:t>
      </w:r>
      <w:r w:rsidRPr="002045F1">
        <w:rPr>
          <w:rFonts w:ascii="Tahoma" w:eastAsia="Times New Roman" w:hAnsi="Tahoma" w:cs="Tahoma"/>
          <w:color w:val="000000"/>
          <w:sz w:val="18"/>
          <w:szCs w:val="18"/>
          <w:lang w:eastAsia="ru-RU"/>
        </w:rPr>
        <w:t>. Команды данного пункта позволяют делать операции со слоями, а именно создавать, удалять изменять параметры, упорядочивать, объединять и применять различные эффекты.</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Команды пункта </w:t>
      </w:r>
      <w:r w:rsidRPr="002045F1">
        <w:rPr>
          <w:rFonts w:ascii="Tahoma" w:eastAsia="Times New Roman" w:hAnsi="Tahoma" w:cs="Tahoma"/>
          <w:b/>
          <w:bCs/>
          <w:color w:val="000000"/>
          <w:sz w:val="18"/>
          <w:szCs w:val="18"/>
          <w:lang w:eastAsia="ru-RU"/>
        </w:rPr>
        <w:t>"Выделение"</w:t>
      </w:r>
      <w:r w:rsidRPr="002045F1">
        <w:rPr>
          <w:rFonts w:ascii="Tahoma" w:eastAsia="Times New Roman" w:hAnsi="Tahoma" w:cs="Tahoma"/>
          <w:color w:val="000000"/>
          <w:sz w:val="18"/>
          <w:szCs w:val="18"/>
          <w:lang w:eastAsia="ru-RU"/>
        </w:rPr>
        <w:t> - подменю для создания и редактирования выделений. Позволяют инвертировать выделение, задать цветовой диапазон, уточнить край, а также сохранять и загружать выделенные области.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Команды групп </w:t>
      </w:r>
      <w:r w:rsidRPr="002045F1">
        <w:rPr>
          <w:rFonts w:ascii="Tahoma" w:eastAsia="Times New Roman" w:hAnsi="Tahoma" w:cs="Tahoma"/>
          <w:b/>
          <w:bCs/>
          <w:color w:val="000000"/>
          <w:sz w:val="18"/>
          <w:szCs w:val="18"/>
          <w:lang w:eastAsia="ru-RU"/>
        </w:rPr>
        <w:t>"Фильтр"</w:t>
      </w:r>
      <w:r w:rsidRPr="002045F1">
        <w:rPr>
          <w:rFonts w:ascii="Tahoma" w:eastAsia="Times New Roman" w:hAnsi="Tahoma" w:cs="Tahoma"/>
          <w:color w:val="000000"/>
          <w:sz w:val="18"/>
          <w:szCs w:val="18"/>
          <w:lang w:eastAsia="ru-RU"/>
        </w:rPr>
        <w:t> предназначены для накладывания различных эффектов для изображений. Например, выбрав один из фильтров, картинку можно размыть, исказить, добавить ей резкости, наложить штрихи и т.д.</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Инструмент </w:t>
      </w:r>
      <w:r w:rsidRPr="002045F1">
        <w:rPr>
          <w:rFonts w:ascii="Tahoma" w:eastAsia="Times New Roman" w:hAnsi="Tahoma" w:cs="Tahoma"/>
          <w:b/>
          <w:bCs/>
          <w:color w:val="000000"/>
          <w:sz w:val="18"/>
          <w:szCs w:val="18"/>
          <w:lang w:eastAsia="ru-RU"/>
        </w:rPr>
        <w:t>"Анализ"</w:t>
      </w:r>
      <w:r w:rsidRPr="002045F1">
        <w:rPr>
          <w:rFonts w:ascii="Tahoma" w:eastAsia="Times New Roman" w:hAnsi="Tahoma" w:cs="Tahoma"/>
          <w:color w:val="000000"/>
          <w:sz w:val="18"/>
          <w:szCs w:val="18"/>
          <w:lang w:eastAsia="ru-RU"/>
        </w:rPr>
        <w:t> позволяет сделать подробный анализ изображения, например, топографической карты. В </w:t>
      </w:r>
      <w:r w:rsidRPr="002045F1">
        <w:rPr>
          <w:rFonts w:ascii="Tahoma" w:eastAsia="Times New Roman" w:hAnsi="Tahoma" w:cs="Tahoma"/>
          <w:b/>
          <w:bCs/>
          <w:color w:val="000000"/>
          <w:sz w:val="18"/>
          <w:szCs w:val="18"/>
          <w:lang w:eastAsia="ru-RU"/>
        </w:rPr>
        <w:t>Photoshop Extended</w:t>
      </w:r>
      <w:r w:rsidRPr="002045F1">
        <w:rPr>
          <w:rFonts w:ascii="Tahoma" w:eastAsia="Times New Roman" w:hAnsi="Tahoma" w:cs="Tahoma"/>
          <w:color w:val="000000"/>
          <w:sz w:val="18"/>
          <w:szCs w:val="18"/>
          <w:lang w:eastAsia="ru-RU"/>
        </w:rPr>
        <w:t> можно определить и рассчитать расстояние, периметр, площадь и другие размеры. Возможность записи нужных данных в вычислительные логи и экспорт этих данных, включая показания гистограммы, в таблицу для дальнейшего анализа. Так, использование </w:t>
      </w:r>
      <w:r w:rsidRPr="002045F1">
        <w:rPr>
          <w:rFonts w:ascii="Tahoma" w:eastAsia="Times New Roman" w:hAnsi="Tahoma" w:cs="Tahoma"/>
          <w:b/>
          <w:bCs/>
          <w:color w:val="000000"/>
          <w:sz w:val="18"/>
          <w:szCs w:val="18"/>
          <w:lang w:eastAsia="ru-RU"/>
        </w:rPr>
        <w:t>Маркера Масштаба (Scale Marker)</w:t>
      </w:r>
      <w:r w:rsidRPr="002045F1">
        <w:rPr>
          <w:rFonts w:ascii="Tahoma" w:eastAsia="Times New Roman" w:hAnsi="Tahoma" w:cs="Tahoma"/>
          <w:color w:val="000000"/>
          <w:sz w:val="18"/>
          <w:szCs w:val="18"/>
          <w:lang w:eastAsia="ru-RU"/>
        </w:rPr>
        <w:t> позволяет легко масштабировать добавляемый в изображение графический объект, а инструмент </w:t>
      </w:r>
      <w:r w:rsidRPr="002045F1">
        <w:rPr>
          <w:rFonts w:ascii="Tahoma" w:eastAsia="Times New Roman" w:hAnsi="Tahoma" w:cs="Tahoma"/>
          <w:b/>
          <w:bCs/>
          <w:color w:val="000000"/>
          <w:sz w:val="18"/>
          <w:szCs w:val="18"/>
          <w:lang w:eastAsia="ru-RU"/>
        </w:rPr>
        <w:t>Счетчик (Count tool)</w:t>
      </w:r>
      <w:r w:rsidRPr="002045F1">
        <w:rPr>
          <w:rFonts w:ascii="Tahoma" w:eastAsia="Times New Roman" w:hAnsi="Tahoma" w:cs="Tahoma"/>
          <w:color w:val="000000"/>
          <w:sz w:val="18"/>
          <w:szCs w:val="18"/>
          <w:lang w:eastAsia="ru-RU"/>
        </w:rPr>
        <w:t> дает возможность легко и точно рассчитать данные объектов или их деталей в изображениях научного характера. Инструмент </w:t>
      </w:r>
      <w:r w:rsidRPr="002045F1">
        <w:rPr>
          <w:rFonts w:ascii="Tahoma" w:eastAsia="Times New Roman" w:hAnsi="Tahoma" w:cs="Tahoma"/>
          <w:b/>
          <w:bCs/>
          <w:color w:val="000000"/>
          <w:sz w:val="18"/>
          <w:szCs w:val="18"/>
          <w:lang w:eastAsia="ru-RU"/>
        </w:rPr>
        <w:t>Count tool</w:t>
      </w:r>
      <w:r w:rsidRPr="002045F1">
        <w:rPr>
          <w:rFonts w:ascii="Tahoma" w:eastAsia="Times New Roman" w:hAnsi="Tahoma" w:cs="Tahoma"/>
          <w:color w:val="000000"/>
          <w:sz w:val="18"/>
          <w:szCs w:val="18"/>
          <w:lang w:eastAsia="ru-RU"/>
        </w:rPr>
        <w:t> устраняет необходимость выполнять вычисления вручную или полагаться на визуальные оценки изменений.</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Пункт </w:t>
      </w:r>
      <w:r w:rsidRPr="002045F1">
        <w:rPr>
          <w:rFonts w:ascii="Tahoma" w:eastAsia="Times New Roman" w:hAnsi="Tahoma" w:cs="Tahoma"/>
          <w:b/>
          <w:bCs/>
          <w:color w:val="000000"/>
          <w:sz w:val="18"/>
          <w:szCs w:val="18"/>
          <w:lang w:eastAsia="ru-RU"/>
        </w:rPr>
        <w:t>"3D"</w:t>
      </w:r>
      <w:r w:rsidRPr="002045F1">
        <w:rPr>
          <w:rFonts w:ascii="Tahoma" w:eastAsia="Times New Roman" w:hAnsi="Tahoma" w:cs="Tahoma"/>
          <w:color w:val="000000"/>
          <w:sz w:val="18"/>
          <w:szCs w:val="18"/>
          <w:lang w:eastAsia="ru-RU"/>
        </w:rPr>
        <w:t> служит для работы с трехмерными объектами. В CS5 есть возможность простого создания и добавления разнообразных 3D объектов в 2D изображения, возможность редактирования существующих текстур на трехмерных моделях непосредственно в </w:t>
      </w:r>
      <w:r w:rsidRPr="002045F1">
        <w:rPr>
          <w:rFonts w:ascii="Tahoma" w:eastAsia="Times New Roman" w:hAnsi="Tahoma" w:cs="Tahoma"/>
          <w:b/>
          <w:bCs/>
          <w:color w:val="000000"/>
          <w:sz w:val="18"/>
          <w:szCs w:val="18"/>
          <w:lang w:eastAsia="ru-RU"/>
        </w:rPr>
        <w:t>Photoshop Extended</w:t>
      </w:r>
      <w:r w:rsidRPr="002045F1">
        <w:rPr>
          <w:rFonts w:ascii="Tahoma" w:eastAsia="Times New Roman" w:hAnsi="Tahoma" w:cs="Tahoma"/>
          <w:color w:val="000000"/>
          <w:sz w:val="18"/>
          <w:szCs w:val="18"/>
          <w:lang w:eastAsia="ru-RU"/>
        </w:rPr>
        <w:t>, немедленная визуализация результата. </w:t>
      </w:r>
      <w:r w:rsidRPr="002045F1">
        <w:rPr>
          <w:rFonts w:ascii="Tahoma" w:eastAsia="Times New Roman" w:hAnsi="Tahoma" w:cs="Tahoma"/>
          <w:b/>
          <w:bCs/>
          <w:color w:val="000000"/>
          <w:sz w:val="18"/>
          <w:szCs w:val="18"/>
          <w:lang w:eastAsia="ru-RU"/>
        </w:rPr>
        <w:t>Photoshop Extended</w:t>
      </w:r>
      <w:r w:rsidRPr="002045F1">
        <w:rPr>
          <w:rFonts w:ascii="Tahoma" w:eastAsia="Times New Roman" w:hAnsi="Tahoma" w:cs="Tahoma"/>
          <w:color w:val="000000"/>
          <w:sz w:val="18"/>
          <w:szCs w:val="18"/>
          <w:lang w:eastAsia="ru-RU"/>
        </w:rPr>
        <w:t> поддерживает общепринятые 3D форматы, включая 3DS, OBJ, U3D, KMZ и COLLADA, таким образом, вы можете импортировать, рассматривать и работать с большинством трехмерных моделей.</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Пункт </w:t>
      </w:r>
      <w:r w:rsidRPr="002045F1">
        <w:rPr>
          <w:rFonts w:ascii="Tahoma" w:eastAsia="Times New Roman" w:hAnsi="Tahoma" w:cs="Tahoma"/>
          <w:b/>
          <w:bCs/>
          <w:color w:val="000000"/>
          <w:sz w:val="18"/>
          <w:szCs w:val="18"/>
          <w:lang w:eastAsia="ru-RU"/>
        </w:rPr>
        <w:t>"Просмотр"</w:t>
      </w:r>
      <w:r w:rsidRPr="002045F1">
        <w:rPr>
          <w:rFonts w:ascii="Tahoma" w:eastAsia="Times New Roman" w:hAnsi="Tahoma" w:cs="Tahoma"/>
          <w:color w:val="000000"/>
          <w:sz w:val="18"/>
          <w:szCs w:val="18"/>
          <w:lang w:eastAsia="ru-RU"/>
        </w:rPr>
        <w:t> содержит группу команд, позволяющих изменять способ отображения картинки, режима экрана, а также таких дополнительных элементов, как линейки и направляющие.</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Команды пункта </w:t>
      </w:r>
      <w:r w:rsidRPr="002045F1">
        <w:rPr>
          <w:rFonts w:ascii="Tahoma" w:eastAsia="Times New Roman" w:hAnsi="Tahoma" w:cs="Tahoma"/>
          <w:b/>
          <w:bCs/>
          <w:color w:val="000000"/>
          <w:sz w:val="18"/>
          <w:szCs w:val="18"/>
          <w:lang w:eastAsia="ru-RU"/>
        </w:rPr>
        <w:t>"Окно"</w:t>
      </w:r>
      <w:r w:rsidRPr="002045F1">
        <w:rPr>
          <w:rFonts w:ascii="Tahoma" w:eastAsia="Times New Roman" w:hAnsi="Tahoma" w:cs="Tahoma"/>
          <w:color w:val="000000"/>
          <w:sz w:val="18"/>
          <w:szCs w:val="18"/>
          <w:lang w:eastAsia="ru-RU"/>
        </w:rPr>
        <w:t> позволяют показывать/скрывать все окна, которые есть в программе.</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Заключительным является пункт </w:t>
      </w:r>
      <w:r w:rsidRPr="002045F1">
        <w:rPr>
          <w:rFonts w:ascii="Tahoma" w:eastAsia="Times New Roman" w:hAnsi="Tahoma" w:cs="Tahoma"/>
          <w:b/>
          <w:bCs/>
          <w:color w:val="000000"/>
          <w:sz w:val="18"/>
          <w:szCs w:val="18"/>
          <w:lang w:eastAsia="ru-RU"/>
        </w:rPr>
        <w:t>"Справка"</w:t>
      </w:r>
      <w:r w:rsidRPr="002045F1">
        <w:rPr>
          <w:rFonts w:ascii="Tahoma" w:eastAsia="Times New Roman" w:hAnsi="Tahoma" w:cs="Tahoma"/>
          <w:color w:val="000000"/>
          <w:sz w:val="18"/>
          <w:szCs w:val="18"/>
          <w:lang w:eastAsia="ru-RU"/>
        </w:rPr>
        <w:t>. Команды данной группы позволяют открывать документацию по работе с Adobe Photoshop.</w:t>
      </w:r>
    </w:p>
    <w:p w:rsidR="002045F1" w:rsidRPr="002045F1" w:rsidRDefault="002045F1" w:rsidP="002045F1">
      <w:pPr>
        <w:spacing w:after="0" w:line="240" w:lineRule="auto"/>
        <w:outlineLvl w:val="3"/>
        <w:rPr>
          <w:rFonts w:ascii="Tahoma" w:eastAsia="Times New Roman" w:hAnsi="Tahoma" w:cs="Tahoma"/>
          <w:b/>
          <w:bCs/>
          <w:color w:val="000000"/>
          <w:lang w:eastAsia="ru-RU"/>
        </w:rPr>
      </w:pPr>
      <w:bookmarkStart w:id="6" w:name="sect3"/>
      <w:bookmarkEnd w:id="6"/>
      <w:r w:rsidRPr="002045F1">
        <w:rPr>
          <w:rFonts w:ascii="Tahoma" w:eastAsia="Times New Roman" w:hAnsi="Tahoma" w:cs="Tahoma"/>
          <w:b/>
          <w:bCs/>
          <w:color w:val="000000"/>
          <w:lang w:eastAsia="ru-RU"/>
        </w:rPr>
        <w:t>Палитра инструментов</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lastRenderedPageBreak/>
        <w:t>В палитре (ящике) инструментов находятся те инструменты, ради которых, собственно, графический редактор и создавался (</w:t>
      </w:r>
      <w:hyperlink r:id="rId26" w:anchor="image.2.4" w:history="1">
        <w:r w:rsidRPr="002045F1">
          <w:rPr>
            <w:rFonts w:ascii="Tahoma" w:eastAsia="Times New Roman" w:hAnsi="Tahoma" w:cs="Tahoma"/>
            <w:color w:val="0071A6"/>
            <w:sz w:val="18"/>
            <w:szCs w:val="18"/>
            <w:u w:val="single"/>
            <w:lang w:eastAsia="ru-RU"/>
          </w:rPr>
          <w:t> рис. 2.4</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7" w:name="image.2.4"/>
      <w:bookmarkEnd w:id="7"/>
      <w:r>
        <w:rPr>
          <w:rFonts w:ascii="Tahoma" w:eastAsia="Times New Roman" w:hAnsi="Tahoma" w:cs="Tahoma"/>
          <w:noProof/>
          <w:color w:val="000000"/>
          <w:sz w:val="18"/>
          <w:szCs w:val="18"/>
          <w:lang w:eastAsia="ru-RU"/>
        </w:rPr>
        <w:drawing>
          <wp:inline distT="0" distB="0" distL="0" distR="0">
            <wp:extent cx="3657600" cy="640080"/>
            <wp:effectExtent l="0" t="0" r="0" b="7620"/>
            <wp:docPr id="26" name="Рисунок 26" descr="Палитра инструментов (поверну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литра инструментов (поверну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64008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2.4. </w:t>
      </w:r>
      <w:r w:rsidRPr="002045F1">
        <w:rPr>
          <w:rFonts w:ascii="Tahoma" w:eastAsia="Times New Roman" w:hAnsi="Tahoma" w:cs="Tahoma"/>
          <w:color w:val="000000"/>
          <w:sz w:val="18"/>
          <w:szCs w:val="18"/>
          <w:lang w:eastAsia="ru-RU"/>
        </w:rPr>
        <w:t>Палитра инструментов (повернуто)</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Панель инструментов можно сделать одной колонкой или двумя (как обычно). Обратите внимание на то, что на кнопках многих инструментов нарисованы маленькие черные треугольники. Это значит, что за ними скрывается всплывающая панель с дополнительными инструментами, альтернативными основному. Все инструменты Photoshop условно можно разделить на четыре группы:</w:t>
      </w:r>
    </w:p>
    <w:p w:rsidR="002045F1" w:rsidRPr="002045F1" w:rsidRDefault="002045F1" w:rsidP="002045F1">
      <w:pPr>
        <w:numPr>
          <w:ilvl w:val="0"/>
          <w:numId w:val="2"/>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инструменты рисования и закрашивания;</w:t>
      </w:r>
    </w:p>
    <w:p w:rsidR="002045F1" w:rsidRPr="002045F1" w:rsidRDefault="002045F1" w:rsidP="002045F1">
      <w:pPr>
        <w:numPr>
          <w:ilvl w:val="0"/>
          <w:numId w:val="2"/>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инструменты для выделения и перемещения выделенных областей;</w:t>
      </w:r>
    </w:p>
    <w:p w:rsidR="002045F1" w:rsidRPr="002045F1" w:rsidRDefault="002045F1" w:rsidP="002045F1">
      <w:pPr>
        <w:numPr>
          <w:ilvl w:val="0"/>
          <w:numId w:val="2"/>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инструменты редактирования и ретуши изображений;</w:t>
      </w:r>
    </w:p>
    <w:p w:rsidR="002045F1" w:rsidRPr="002045F1" w:rsidRDefault="002045F1" w:rsidP="002045F1">
      <w:pPr>
        <w:numPr>
          <w:ilvl w:val="0"/>
          <w:numId w:val="2"/>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текстовые инструменты.</w:t>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b/>
          <w:bCs/>
          <w:color w:val="000000"/>
          <w:sz w:val="18"/>
          <w:szCs w:val="18"/>
          <w:lang w:eastAsia="ru-RU"/>
        </w:rPr>
        <w:t>Примечание</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Пока мы не загружаем читателя подробным описанием всех инструментов Photoshop, поскольку приемы работы с инструментами и примеры их использования будут показаны позднее.</w:t>
      </w:r>
    </w:p>
    <w:p w:rsidR="002045F1" w:rsidRPr="002045F1" w:rsidRDefault="002045F1" w:rsidP="002045F1">
      <w:pPr>
        <w:spacing w:after="0" w:line="240" w:lineRule="auto"/>
        <w:outlineLvl w:val="3"/>
        <w:rPr>
          <w:rFonts w:ascii="Tahoma" w:eastAsia="Times New Roman" w:hAnsi="Tahoma" w:cs="Tahoma"/>
          <w:b/>
          <w:bCs/>
          <w:color w:val="000000"/>
          <w:lang w:eastAsia="ru-RU"/>
        </w:rPr>
      </w:pPr>
      <w:bookmarkStart w:id="8" w:name="sect4"/>
      <w:bookmarkEnd w:id="8"/>
      <w:r w:rsidRPr="002045F1">
        <w:rPr>
          <w:rFonts w:ascii="Tahoma" w:eastAsia="Times New Roman" w:hAnsi="Tahoma" w:cs="Tahoma"/>
          <w:b/>
          <w:bCs/>
          <w:color w:val="000000"/>
          <w:lang w:eastAsia="ru-RU"/>
        </w:rPr>
        <w:t>Панель атрибутов инструментов</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На панели (палитре) атрибутов (параметров) для любого активного (выбранного) инструмента отображаются все его настройки. Иначе говоря, данная панель меняет свой вид в зависимости от выбранного инструмента (</w:t>
      </w:r>
      <w:hyperlink r:id="rId28" w:anchor="image.2.5" w:history="1">
        <w:r w:rsidRPr="002045F1">
          <w:rPr>
            <w:rFonts w:ascii="Tahoma" w:eastAsia="Times New Roman" w:hAnsi="Tahoma" w:cs="Tahoma"/>
            <w:color w:val="0071A6"/>
            <w:sz w:val="18"/>
            <w:szCs w:val="18"/>
            <w:u w:val="single"/>
            <w:lang w:eastAsia="ru-RU"/>
          </w:rPr>
          <w:t> рис. 2.5</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9" w:name="image.2.5"/>
      <w:bookmarkEnd w:id="9"/>
      <w:r>
        <w:rPr>
          <w:rFonts w:ascii="Tahoma" w:eastAsia="Times New Roman" w:hAnsi="Tahoma" w:cs="Tahoma"/>
          <w:noProof/>
          <w:color w:val="0071A6"/>
          <w:sz w:val="18"/>
          <w:szCs w:val="18"/>
          <w:lang w:eastAsia="ru-RU"/>
        </w:rPr>
        <w:drawing>
          <wp:inline distT="0" distB="0" distL="0" distR="0">
            <wp:extent cx="5943600" cy="274320"/>
            <wp:effectExtent l="0" t="0" r="0" b="0"/>
            <wp:docPr id="25" name="Рисунок 25" descr="Панель параметров для инструмента Кисть">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нель параметров для инструмента Кисть">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432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hyperlink r:id="rId31" w:history="1">
        <w:r w:rsidRPr="002045F1">
          <w:rPr>
            <w:rFonts w:ascii="Tahoma" w:eastAsia="Times New Roman" w:hAnsi="Tahoma" w:cs="Tahoma"/>
            <w:color w:val="0071A6"/>
            <w:sz w:val="18"/>
            <w:szCs w:val="18"/>
            <w:u w:val="single"/>
            <w:lang w:eastAsia="ru-RU"/>
          </w:rPr>
          <w:t>увеличить изображение</w:t>
        </w:r>
      </w:hyperlink>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2.5. </w:t>
      </w:r>
      <w:r w:rsidRPr="002045F1">
        <w:rPr>
          <w:rFonts w:ascii="Tahoma" w:eastAsia="Times New Roman" w:hAnsi="Tahoma" w:cs="Tahoma"/>
          <w:color w:val="000000"/>
          <w:sz w:val="18"/>
          <w:szCs w:val="18"/>
          <w:lang w:eastAsia="ru-RU"/>
        </w:rPr>
        <w:t>Панель параметров для инструмента Кисть</w:t>
      </w:r>
    </w:p>
    <w:p w:rsidR="002045F1" w:rsidRPr="002045F1" w:rsidRDefault="002045F1" w:rsidP="002045F1">
      <w:pPr>
        <w:spacing w:after="0" w:line="240" w:lineRule="auto"/>
        <w:outlineLvl w:val="3"/>
        <w:rPr>
          <w:rFonts w:ascii="Tahoma" w:eastAsia="Times New Roman" w:hAnsi="Tahoma" w:cs="Tahoma"/>
          <w:b/>
          <w:bCs/>
          <w:color w:val="000000"/>
          <w:lang w:eastAsia="ru-RU"/>
        </w:rPr>
      </w:pPr>
      <w:bookmarkStart w:id="10" w:name="sect5"/>
      <w:bookmarkEnd w:id="10"/>
      <w:r w:rsidRPr="002045F1">
        <w:rPr>
          <w:rFonts w:ascii="Tahoma" w:eastAsia="Times New Roman" w:hAnsi="Tahoma" w:cs="Tahoma"/>
          <w:b/>
          <w:bCs/>
          <w:color w:val="000000"/>
          <w:lang w:eastAsia="ru-RU"/>
        </w:rPr>
        <w:t>Плавающие палитры</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Палитры представляют собой расположенные в правой части интерфейса программы окна, в которых сгруппированы некоторые из элементов управления Photoshop. Палитры могут быть зафиксированы, минимизированы в иконки или перенесены за пределы окна.</w:t>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b/>
          <w:bCs/>
          <w:color w:val="000000"/>
          <w:sz w:val="18"/>
          <w:szCs w:val="18"/>
          <w:lang w:eastAsia="ru-RU"/>
        </w:rPr>
        <w:t>Примечание</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Палитры называют </w:t>
      </w:r>
      <w:r w:rsidRPr="002045F1">
        <w:rPr>
          <w:rFonts w:ascii="Tahoma" w:eastAsia="Times New Roman" w:hAnsi="Tahoma" w:cs="Tahoma"/>
          <w:i/>
          <w:iCs/>
          <w:color w:val="000000"/>
          <w:sz w:val="18"/>
          <w:szCs w:val="18"/>
          <w:lang w:eastAsia="ru-RU"/>
        </w:rPr>
        <w:t>"плавающие"</w:t>
      </w:r>
      <w:r w:rsidRPr="002045F1">
        <w:rPr>
          <w:rFonts w:ascii="Tahoma" w:eastAsia="Times New Roman" w:hAnsi="Tahoma" w:cs="Tahoma"/>
          <w:color w:val="000000"/>
          <w:sz w:val="18"/>
          <w:szCs w:val="18"/>
          <w:lang w:eastAsia="ru-RU"/>
        </w:rPr>
        <w:t>, потому, что размещение палитр не статично. Вы можете менять палитры местами, добавлять или убирать их. Но об этом будет рассказано позднее.</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Отображать все палитры на экране одновременно не всегда целесообразно, так как они зачастую излишне загромождают рабочее пространство экрана. Поэтому ненужные вам для текущей работы палитры вы всегда можете спрятать. Восстановить все палитры, представленные на экране по умолчанию, можно с помощью команды </w:t>
      </w:r>
      <w:r w:rsidRPr="002045F1">
        <w:rPr>
          <w:rFonts w:ascii="Tahoma" w:eastAsia="Times New Roman" w:hAnsi="Tahoma" w:cs="Tahoma"/>
          <w:b/>
          <w:bCs/>
          <w:color w:val="000000"/>
          <w:sz w:val="18"/>
          <w:szCs w:val="18"/>
          <w:lang w:eastAsia="ru-RU"/>
        </w:rPr>
        <w:t>Window (Окно) | Workspace (Рабочая область) | Default Workspace (Восстановить расположение палитр по умолчанию)</w:t>
      </w:r>
      <w:r w:rsidRPr="002045F1">
        <w:rPr>
          <w:rFonts w:ascii="Tahoma" w:eastAsia="Times New Roman" w:hAnsi="Tahoma" w:cs="Tahoma"/>
          <w:color w:val="000000"/>
          <w:sz w:val="18"/>
          <w:szCs w:val="18"/>
          <w:lang w:eastAsia="ru-RU"/>
        </w:rPr>
        <w:t>.</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Итак, </w:t>
      </w:r>
      <w:r w:rsidRPr="002045F1">
        <w:rPr>
          <w:rFonts w:ascii="Tahoma" w:eastAsia="Times New Roman" w:hAnsi="Tahoma" w:cs="Tahoma"/>
          <w:i/>
          <w:iCs/>
          <w:color w:val="000000"/>
          <w:sz w:val="18"/>
          <w:szCs w:val="18"/>
          <w:lang w:eastAsia="ru-RU"/>
        </w:rPr>
        <w:t>палитра</w:t>
      </w:r>
      <w:r w:rsidRPr="002045F1">
        <w:rPr>
          <w:rFonts w:ascii="Tahoma" w:eastAsia="Times New Roman" w:hAnsi="Tahoma" w:cs="Tahoma"/>
          <w:color w:val="000000"/>
          <w:sz w:val="18"/>
          <w:szCs w:val="18"/>
          <w:lang w:eastAsia="ru-RU"/>
        </w:rPr>
        <w:t> (palette) - способ вывода и управления информацией посредством специальных окон, которые можно перемещать, сворачивать, разворачивать и убирать. Photoshop содержит несколько таких палитр. Палитры снабжены закладками (вкладками).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На палитре </w:t>
      </w:r>
      <w:r w:rsidRPr="002045F1">
        <w:rPr>
          <w:rFonts w:ascii="Tahoma" w:eastAsia="Times New Roman" w:hAnsi="Tahoma" w:cs="Tahoma"/>
          <w:b/>
          <w:bCs/>
          <w:color w:val="000000"/>
          <w:sz w:val="18"/>
          <w:szCs w:val="18"/>
          <w:lang w:eastAsia="ru-RU"/>
        </w:rPr>
        <w:t>Color (Цвет)</w:t>
      </w:r>
      <w:r w:rsidRPr="002045F1">
        <w:rPr>
          <w:rFonts w:ascii="Tahoma" w:eastAsia="Times New Roman" w:hAnsi="Tahoma" w:cs="Tahoma"/>
          <w:color w:val="000000"/>
          <w:sz w:val="18"/>
          <w:szCs w:val="18"/>
          <w:lang w:eastAsia="ru-RU"/>
        </w:rPr>
        <w:t xml:space="preserve"> отображены значения текущих цветов переднего и заднего плана, которые можно отредактировать перемещением ползунков соответствующих компонентов цветовой модели. </w:t>
      </w:r>
      <w:r w:rsidRPr="002045F1">
        <w:rPr>
          <w:rFonts w:ascii="Tahoma" w:eastAsia="Times New Roman" w:hAnsi="Tahoma" w:cs="Tahoma"/>
          <w:color w:val="000000"/>
          <w:sz w:val="18"/>
          <w:szCs w:val="18"/>
          <w:lang w:eastAsia="ru-RU"/>
        </w:rPr>
        <w:lastRenderedPageBreak/>
        <w:t>Вкладка </w:t>
      </w:r>
      <w:r w:rsidRPr="002045F1">
        <w:rPr>
          <w:rFonts w:ascii="Tahoma" w:eastAsia="Times New Roman" w:hAnsi="Tahoma" w:cs="Tahoma"/>
          <w:b/>
          <w:bCs/>
          <w:color w:val="000000"/>
          <w:sz w:val="18"/>
          <w:szCs w:val="18"/>
          <w:lang w:eastAsia="ru-RU"/>
        </w:rPr>
        <w:t>Swatches (Образцы)</w:t>
      </w:r>
      <w:r w:rsidRPr="002045F1">
        <w:rPr>
          <w:rFonts w:ascii="Tahoma" w:eastAsia="Times New Roman" w:hAnsi="Tahoma" w:cs="Tahoma"/>
          <w:color w:val="000000"/>
          <w:sz w:val="18"/>
          <w:szCs w:val="18"/>
          <w:lang w:eastAsia="ru-RU"/>
        </w:rPr>
        <w:t> этой палитры содержит набор доступных для использования цветов и позволяет добавлять в набор новые и удалить ненужные цвета. Вкладка </w:t>
      </w:r>
      <w:r w:rsidRPr="002045F1">
        <w:rPr>
          <w:rFonts w:ascii="Tahoma" w:eastAsia="Times New Roman" w:hAnsi="Tahoma" w:cs="Tahoma"/>
          <w:b/>
          <w:bCs/>
          <w:color w:val="000000"/>
          <w:sz w:val="18"/>
          <w:szCs w:val="18"/>
          <w:lang w:eastAsia="ru-RU"/>
        </w:rPr>
        <w:t>Styles (Стили)</w:t>
      </w:r>
      <w:r w:rsidRPr="002045F1">
        <w:rPr>
          <w:rFonts w:ascii="Tahoma" w:eastAsia="Times New Roman" w:hAnsi="Tahoma" w:cs="Tahoma"/>
          <w:color w:val="000000"/>
          <w:sz w:val="18"/>
          <w:szCs w:val="18"/>
          <w:lang w:eastAsia="ru-RU"/>
        </w:rPr>
        <w:t> содержит варианты заливок рабочей области (</w:t>
      </w:r>
      <w:hyperlink r:id="rId32" w:anchor="image.2.6" w:history="1">
        <w:r w:rsidRPr="002045F1">
          <w:rPr>
            <w:rFonts w:ascii="Tahoma" w:eastAsia="Times New Roman" w:hAnsi="Tahoma" w:cs="Tahoma"/>
            <w:color w:val="0071A6"/>
            <w:sz w:val="18"/>
            <w:szCs w:val="18"/>
            <w:u w:val="single"/>
            <w:lang w:eastAsia="ru-RU"/>
          </w:rPr>
          <w:t> рис. 2.6</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11" w:name="image.2.6"/>
      <w:bookmarkEnd w:id="11"/>
      <w:r>
        <w:rPr>
          <w:rFonts w:ascii="Tahoma" w:eastAsia="Times New Roman" w:hAnsi="Tahoma" w:cs="Tahoma"/>
          <w:noProof/>
          <w:color w:val="000000"/>
          <w:sz w:val="18"/>
          <w:szCs w:val="18"/>
          <w:lang w:eastAsia="ru-RU"/>
        </w:rPr>
        <w:drawing>
          <wp:inline distT="0" distB="0" distL="0" distR="0">
            <wp:extent cx="3383280" cy="1280160"/>
            <wp:effectExtent l="0" t="0" r="7620" b="0"/>
            <wp:docPr id="24" name="Рисунок 24" descr="Палитра Color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литра Color (Цвет)"/>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3280" cy="128016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2.6. </w:t>
      </w:r>
      <w:r w:rsidRPr="002045F1">
        <w:rPr>
          <w:rFonts w:ascii="Tahoma" w:eastAsia="Times New Roman" w:hAnsi="Tahoma" w:cs="Tahoma"/>
          <w:color w:val="000000"/>
          <w:sz w:val="18"/>
          <w:szCs w:val="18"/>
          <w:lang w:eastAsia="ru-RU"/>
        </w:rPr>
        <w:t>Палитра Color (Цвет)</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 палитре </w:t>
      </w:r>
      <w:r w:rsidRPr="002045F1">
        <w:rPr>
          <w:rFonts w:ascii="Tahoma" w:eastAsia="Times New Roman" w:hAnsi="Tahoma" w:cs="Tahoma"/>
          <w:b/>
          <w:bCs/>
          <w:color w:val="000000"/>
          <w:sz w:val="18"/>
          <w:szCs w:val="18"/>
          <w:lang w:eastAsia="ru-RU"/>
        </w:rPr>
        <w:t>History (История)</w:t>
      </w:r>
      <w:r w:rsidRPr="002045F1">
        <w:rPr>
          <w:rFonts w:ascii="Tahoma" w:eastAsia="Times New Roman" w:hAnsi="Tahoma" w:cs="Tahoma"/>
          <w:color w:val="000000"/>
          <w:sz w:val="18"/>
          <w:szCs w:val="18"/>
          <w:lang w:eastAsia="ru-RU"/>
        </w:rPr>
        <w:t> программа фиксирует каждый шаг редактирования изображения. Здесь отображаются все операции, проделанные вами с помощью инструментов и команд графического редактора (</w:t>
      </w:r>
      <w:hyperlink r:id="rId34" w:anchor="image.2.7" w:history="1">
        <w:r w:rsidRPr="002045F1">
          <w:rPr>
            <w:rFonts w:ascii="Tahoma" w:eastAsia="Times New Roman" w:hAnsi="Tahoma" w:cs="Tahoma"/>
            <w:color w:val="0071A6"/>
            <w:sz w:val="18"/>
            <w:szCs w:val="18"/>
            <w:u w:val="single"/>
            <w:lang w:eastAsia="ru-RU"/>
          </w:rPr>
          <w:t> рис. 2.7</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12" w:name="image.2.7"/>
      <w:bookmarkEnd w:id="12"/>
      <w:r>
        <w:rPr>
          <w:rFonts w:ascii="Tahoma" w:eastAsia="Times New Roman" w:hAnsi="Tahoma" w:cs="Tahoma"/>
          <w:noProof/>
          <w:color w:val="000000"/>
          <w:sz w:val="18"/>
          <w:szCs w:val="18"/>
          <w:lang w:eastAsia="ru-RU"/>
        </w:rPr>
        <w:drawing>
          <wp:inline distT="0" distB="0" distL="0" distR="0">
            <wp:extent cx="3291840" cy="1645920"/>
            <wp:effectExtent l="0" t="0" r="3810" b="0"/>
            <wp:docPr id="23" name="Рисунок 23" descr="Палитра Ис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литра Истор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1840" cy="164592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2.7. </w:t>
      </w:r>
      <w:r w:rsidRPr="002045F1">
        <w:rPr>
          <w:rFonts w:ascii="Tahoma" w:eastAsia="Times New Roman" w:hAnsi="Tahoma" w:cs="Tahoma"/>
          <w:color w:val="000000"/>
          <w:sz w:val="18"/>
          <w:szCs w:val="18"/>
          <w:lang w:eastAsia="ru-RU"/>
        </w:rPr>
        <w:t>Палитра История</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 палитре </w:t>
      </w:r>
      <w:r w:rsidRPr="002045F1">
        <w:rPr>
          <w:rFonts w:ascii="Tahoma" w:eastAsia="Times New Roman" w:hAnsi="Tahoma" w:cs="Tahoma"/>
          <w:b/>
          <w:bCs/>
          <w:color w:val="000000"/>
          <w:sz w:val="18"/>
          <w:szCs w:val="18"/>
          <w:lang w:eastAsia="ru-RU"/>
        </w:rPr>
        <w:t>Layers (Слои)</w:t>
      </w:r>
      <w:r w:rsidRPr="002045F1">
        <w:rPr>
          <w:rFonts w:ascii="Tahoma" w:eastAsia="Times New Roman" w:hAnsi="Tahoma" w:cs="Tahoma"/>
          <w:color w:val="000000"/>
          <w:sz w:val="18"/>
          <w:szCs w:val="18"/>
          <w:lang w:eastAsia="ru-RU"/>
        </w:rPr>
        <w:t> перечислены все слои изображения, начиная с верхнего и кончая фоновым. Эту палитру используют для определения параметров слоев (</w:t>
      </w:r>
      <w:hyperlink r:id="rId36" w:anchor="image.2.8" w:history="1">
        <w:r w:rsidRPr="002045F1">
          <w:rPr>
            <w:rFonts w:ascii="Tahoma" w:eastAsia="Times New Roman" w:hAnsi="Tahoma" w:cs="Tahoma"/>
            <w:color w:val="0071A6"/>
            <w:sz w:val="18"/>
            <w:szCs w:val="18"/>
            <w:u w:val="single"/>
            <w:lang w:eastAsia="ru-RU"/>
          </w:rPr>
          <w:t> рис. 2.8</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13" w:name="image.2.8"/>
      <w:bookmarkEnd w:id="13"/>
      <w:r>
        <w:rPr>
          <w:rFonts w:ascii="Tahoma" w:eastAsia="Times New Roman" w:hAnsi="Tahoma" w:cs="Tahoma"/>
          <w:noProof/>
          <w:color w:val="000000"/>
          <w:sz w:val="18"/>
          <w:szCs w:val="18"/>
          <w:lang w:eastAsia="ru-RU"/>
        </w:rPr>
        <w:drawing>
          <wp:inline distT="0" distB="0" distL="0" distR="0">
            <wp:extent cx="3383280" cy="3291840"/>
            <wp:effectExtent l="0" t="0" r="7620" b="3810"/>
            <wp:docPr id="22" name="Рисунок 22" descr="Палитра Сл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литра Сло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3280" cy="329184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2.8. </w:t>
      </w:r>
      <w:r w:rsidRPr="002045F1">
        <w:rPr>
          <w:rFonts w:ascii="Tahoma" w:eastAsia="Times New Roman" w:hAnsi="Tahoma" w:cs="Tahoma"/>
          <w:color w:val="000000"/>
          <w:sz w:val="18"/>
          <w:szCs w:val="18"/>
          <w:lang w:eastAsia="ru-RU"/>
        </w:rPr>
        <w:t>Палитра Слои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lastRenderedPageBreak/>
        <w:t>Вкладка </w:t>
      </w:r>
      <w:r w:rsidRPr="002045F1">
        <w:rPr>
          <w:rFonts w:ascii="Tahoma" w:eastAsia="Times New Roman" w:hAnsi="Tahoma" w:cs="Tahoma"/>
          <w:b/>
          <w:bCs/>
          <w:color w:val="000000"/>
          <w:sz w:val="18"/>
          <w:szCs w:val="18"/>
          <w:lang w:eastAsia="ru-RU"/>
        </w:rPr>
        <w:t>Channels (Каналы)</w:t>
      </w:r>
      <w:r w:rsidRPr="002045F1">
        <w:rPr>
          <w:rFonts w:ascii="Tahoma" w:eastAsia="Times New Roman" w:hAnsi="Tahoma" w:cs="Tahoma"/>
          <w:color w:val="000000"/>
          <w:sz w:val="18"/>
          <w:szCs w:val="18"/>
          <w:lang w:eastAsia="ru-RU"/>
        </w:rPr>
        <w:t> этой палитры предназначена для создания и редактирования каналов. Вкладка </w:t>
      </w:r>
      <w:r w:rsidRPr="002045F1">
        <w:rPr>
          <w:rFonts w:ascii="Tahoma" w:eastAsia="Times New Roman" w:hAnsi="Tahoma" w:cs="Tahoma"/>
          <w:b/>
          <w:bCs/>
          <w:color w:val="000000"/>
          <w:sz w:val="18"/>
          <w:szCs w:val="18"/>
          <w:lang w:eastAsia="ru-RU"/>
        </w:rPr>
        <w:t>Paths (Контуры)</w:t>
      </w:r>
      <w:r w:rsidRPr="002045F1">
        <w:rPr>
          <w:rFonts w:ascii="Tahoma" w:eastAsia="Times New Roman" w:hAnsi="Tahoma" w:cs="Tahoma"/>
          <w:color w:val="000000"/>
          <w:sz w:val="18"/>
          <w:szCs w:val="18"/>
          <w:lang w:eastAsia="ru-RU"/>
        </w:rPr>
        <w:t> содержит список всех созданных пользователем контуров.</w:t>
      </w:r>
    </w:p>
    <w:p w:rsidR="002045F1" w:rsidRPr="002045F1" w:rsidRDefault="002045F1" w:rsidP="002045F1">
      <w:pPr>
        <w:spacing w:after="0" w:line="240" w:lineRule="auto"/>
        <w:outlineLvl w:val="3"/>
        <w:rPr>
          <w:rFonts w:ascii="Tahoma" w:eastAsia="Times New Roman" w:hAnsi="Tahoma" w:cs="Tahoma"/>
          <w:b/>
          <w:bCs/>
          <w:color w:val="000000"/>
          <w:lang w:eastAsia="ru-RU"/>
        </w:rPr>
      </w:pPr>
      <w:bookmarkStart w:id="14" w:name="sect6"/>
      <w:bookmarkEnd w:id="14"/>
      <w:r w:rsidRPr="002045F1">
        <w:rPr>
          <w:rFonts w:ascii="Tahoma" w:eastAsia="Times New Roman" w:hAnsi="Tahoma" w:cs="Tahoma"/>
          <w:b/>
          <w:bCs/>
          <w:color w:val="000000"/>
          <w:lang w:eastAsia="ru-RU"/>
        </w:rPr>
        <w:t>Строка состояния</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Вдоль нижней границы окна программы находится особая полоса, которая называется строкой состояния (</w:t>
      </w:r>
      <w:bookmarkStart w:id="15" w:name="keyword1"/>
      <w:bookmarkEnd w:id="15"/>
      <w:r w:rsidRPr="002045F1">
        <w:rPr>
          <w:rFonts w:ascii="Tahoma" w:eastAsia="Times New Roman" w:hAnsi="Tahoma" w:cs="Tahoma"/>
          <w:i/>
          <w:iCs/>
          <w:color w:val="000000"/>
          <w:sz w:val="18"/>
          <w:szCs w:val="18"/>
          <w:lang w:eastAsia="ru-RU"/>
        </w:rPr>
        <w:t>status bar</w:t>
      </w:r>
      <w:r w:rsidRPr="002045F1">
        <w:rPr>
          <w:rFonts w:ascii="Tahoma" w:eastAsia="Times New Roman" w:hAnsi="Tahoma" w:cs="Tahoma"/>
          <w:color w:val="000000"/>
          <w:sz w:val="18"/>
          <w:szCs w:val="18"/>
          <w:lang w:eastAsia="ru-RU"/>
        </w:rPr>
        <w:t>) (</w:t>
      </w:r>
      <w:hyperlink r:id="rId38" w:anchor="image.2.9" w:history="1">
        <w:r w:rsidRPr="002045F1">
          <w:rPr>
            <w:rFonts w:ascii="Tahoma" w:eastAsia="Times New Roman" w:hAnsi="Tahoma" w:cs="Tahoma"/>
            <w:color w:val="0071A6"/>
            <w:sz w:val="18"/>
            <w:szCs w:val="18"/>
            <w:u w:val="single"/>
            <w:lang w:eastAsia="ru-RU"/>
          </w:rPr>
          <w:t> рис. 2.9</w:t>
        </w:r>
      </w:hyperlink>
      <w:r w:rsidRPr="002045F1">
        <w:rPr>
          <w:rFonts w:ascii="Tahoma" w:eastAsia="Times New Roman" w:hAnsi="Tahoma" w:cs="Tahoma"/>
          <w:color w:val="000000"/>
          <w:sz w:val="18"/>
          <w:szCs w:val="18"/>
          <w:lang w:eastAsia="ru-RU"/>
        </w:rPr>
        <w:t>). Она предназначена для отображения информации о текущем файле, масштабе изображения и об активном в данный момент инструменте. В ней могут также предлагаться подсказки пользователю в его работе.</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16" w:name="image.2.9"/>
      <w:bookmarkEnd w:id="16"/>
      <w:r>
        <w:rPr>
          <w:rFonts w:ascii="Tahoma" w:eastAsia="Times New Roman" w:hAnsi="Tahoma" w:cs="Tahoma"/>
          <w:noProof/>
          <w:color w:val="000000"/>
          <w:sz w:val="18"/>
          <w:szCs w:val="18"/>
          <w:lang w:eastAsia="ru-RU"/>
        </w:rPr>
        <w:drawing>
          <wp:inline distT="0" distB="0" distL="0" distR="0">
            <wp:extent cx="2651760" cy="182880"/>
            <wp:effectExtent l="0" t="0" r="0" b="7620"/>
            <wp:docPr id="21" name="Рисунок 21" descr="Строка состо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рока состоя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1760" cy="18288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2.9. </w:t>
      </w:r>
      <w:r w:rsidRPr="002045F1">
        <w:rPr>
          <w:rFonts w:ascii="Tahoma" w:eastAsia="Times New Roman" w:hAnsi="Tahoma" w:cs="Tahoma"/>
          <w:color w:val="000000"/>
          <w:sz w:val="18"/>
          <w:szCs w:val="18"/>
          <w:lang w:eastAsia="ru-RU"/>
        </w:rPr>
        <w:t>Строка состояния</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17" w:name="sect7"/>
      <w:bookmarkEnd w:id="17"/>
      <w:r w:rsidRPr="002045F1">
        <w:rPr>
          <w:rFonts w:ascii="Tahoma" w:eastAsia="Times New Roman" w:hAnsi="Tahoma" w:cs="Tahoma"/>
          <w:b/>
          <w:bCs/>
          <w:color w:val="000000"/>
          <w:sz w:val="24"/>
          <w:szCs w:val="24"/>
          <w:lang w:eastAsia="ru-RU"/>
        </w:rPr>
        <w:t>Начало работы. Основные параметры изображения</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При работе с изображением важно знать его основные параметры. Давайте познакомимся с инструментальными средствами Photoshop, предназначенными для работы с файлами изображений.</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Используя команду </w:t>
      </w:r>
      <w:r w:rsidRPr="002045F1">
        <w:rPr>
          <w:rFonts w:ascii="Tahoma" w:eastAsia="Times New Roman" w:hAnsi="Tahoma" w:cs="Tahoma"/>
          <w:b/>
          <w:bCs/>
          <w:color w:val="000000"/>
          <w:sz w:val="18"/>
          <w:szCs w:val="18"/>
          <w:lang w:eastAsia="ru-RU"/>
        </w:rPr>
        <w:t>File (Файл) | Open (Открыть)</w:t>
      </w:r>
      <w:r w:rsidRPr="002045F1">
        <w:rPr>
          <w:rFonts w:ascii="Tahoma" w:eastAsia="Times New Roman" w:hAnsi="Tahoma" w:cs="Tahoma"/>
          <w:color w:val="000000"/>
          <w:sz w:val="18"/>
          <w:szCs w:val="18"/>
          <w:lang w:eastAsia="ru-RU"/>
        </w:rPr>
        <w:t>, откройте любое изображение. После загрузки файла в левом нижнем углу строки состояния отобразятся цифры (например, 100%), что говорит о масштабе изображения на экране. Наберите в этом </w:t>
      </w:r>
      <w:bookmarkStart w:id="18" w:name="keyword2"/>
      <w:bookmarkEnd w:id="18"/>
      <w:r w:rsidRPr="002045F1">
        <w:rPr>
          <w:rFonts w:ascii="Tahoma" w:eastAsia="Times New Roman" w:hAnsi="Tahoma" w:cs="Tahoma"/>
          <w:i/>
          <w:iCs/>
          <w:color w:val="000000"/>
          <w:sz w:val="18"/>
          <w:szCs w:val="18"/>
          <w:lang w:eastAsia="ru-RU"/>
        </w:rPr>
        <w:t>поле</w:t>
      </w:r>
      <w:r w:rsidRPr="002045F1">
        <w:rPr>
          <w:rFonts w:ascii="Tahoma" w:eastAsia="Times New Roman" w:hAnsi="Tahoma" w:cs="Tahoma"/>
          <w:color w:val="000000"/>
          <w:sz w:val="18"/>
          <w:szCs w:val="18"/>
          <w:lang w:eastAsia="ru-RU"/>
        </w:rPr>
        <w:t> 50% и нажмите клавишу </w:t>
      </w:r>
      <w:r w:rsidRPr="002045F1">
        <w:rPr>
          <w:rFonts w:ascii="Tahoma" w:eastAsia="Times New Roman" w:hAnsi="Tahoma" w:cs="Tahoma"/>
          <w:b/>
          <w:bCs/>
          <w:color w:val="000000"/>
          <w:sz w:val="18"/>
          <w:szCs w:val="18"/>
          <w:lang w:eastAsia="ru-RU"/>
        </w:rPr>
        <w:t>Enter</w:t>
      </w:r>
      <w:r w:rsidRPr="002045F1">
        <w:rPr>
          <w:rFonts w:ascii="Tahoma" w:eastAsia="Times New Roman" w:hAnsi="Tahoma" w:cs="Tahoma"/>
          <w:color w:val="000000"/>
          <w:sz w:val="18"/>
          <w:szCs w:val="18"/>
          <w:lang w:eastAsia="ru-RU"/>
        </w:rPr>
        <w:t>. Вы увидите изменение масштаба картинки до половины ее реального размера. Правее поля масштаба изображения в строке состояния отображается размер </w:t>
      </w:r>
      <w:bookmarkStart w:id="19" w:name="keyword3"/>
      <w:bookmarkEnd w:id="19"/>
      <w:r w:rsidRPr="002045F1">
        <w:rPr>
          <w:rFonts w:ascii="Tahoma" w:eastAsia="Times New Roman" w:hAnsi="Tahoma" w:cs="Tahoma"/>
          <w:i/>
          <w:iCs/>
          <w:color w:val="000000"/>
          <w:sz w:val="18"/>
          <w:szCs w:val="18"/>
          <w:lang w:eastAsia="ru-RU"/>
        </w:rPr>
        <w:t>активного изображения</w:t>
      </w:r>
      <w:r w:rsidRPr="002045F1">
        <w:rPr>
          <w:rFonts w:ascii="Tahoma" w:eastAsia="Times New Roman" w:hAnsi="Tahoma" w:cs="Tahoma"/>
          <w:color w:val="000000"/>
          <w:sz w:val="18"/>
          <w:szCs w:val="18"/>
          <w:lang w:eastAsia="ru-RU"/>
        </w:rPr>
        <w:t> в мегабайтах (Мбайт).</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Информацию о файле изображения можно вывести командой </w:t>
      </w:r>
      <w:r w:rsidRPr="002045F1">
        <w:rPr>
          <w:rFonts w:ascii="Tahoma" w:eastAsia="Times New Roman" w:hAnsi="Tahoma" w:cs="Tahoma"/>
          <w:b/>
          <w:bCs/>
          <w:color w:val="000000"/>
          <w:sz w:val="18"/>
          <w:szCs w:val="18"/>
          <w:lang w:eastAsia="ru-RU"/>
        </w:rPr>
        <w:t>Image (Изображение) | Image Size (Размер Изображения)</w:t>
      </w:r>
      <w:r w:rsidRPr="002045F1">
        <w:rPr>
          <w:rFonts w:ascii="Tahoma" w:eastAsia="Times New Roman" w:hAnsi="Tahoma" w:cs="Tahoma"/>
          <w:color w:val="000000"/>
          <w:sz w:val="18"/>
          <w:szCs w:val="18"/>
          <w:lang w:eastAsia="ru-RU"/>
        </w:rPr>
        <w:t> - (</w:t>
      </w:r>
      <w:hyperlink r:id="rId40" w:anchor="image.2.10" w:history="1">
        <w:r w:rsidRPr="002045F1">
          <w:rPr>
            <w:rFonts w:ascii="Tahoma" w:eastAsia="Times New Roman" w:hAnsi="Tahoma" w:cs="Tahoma"/>
            <w:color w:val="0071A6"/>
            <w:sz w:val="18"/>
            <w:szCs w:val="18"/>
            <w:u w:val="single"/>
            <w:lang w:eastAsia="ru-RU"/>
          </w:rPr>
          <w:t> рис. 2.10</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20" w:name="image.2.10"/>
      <w:bookmarkEnd w:id="20"/>
      <w:r>
        <w:rPr>
          <w:rFonts w:ascii="Tahoma" w:eastAsia="Times New Roman" w:hAnsi="Tahoma" w:cs="Tahoma"/>
          <w:noProof/>
          <w:color w:val="000000"/>
          <w:sz w:val="18"/>
          <w:szCs w:val="18"/>
          <w:lang w:eastAsia="ru-RU"/>
        </w:rPr>
        <w:drawing>
          <wp:inline distT="0" distB="0" distL="0" distR="0">
            <wp:extent cx="4572000" cy="3383280"/>
            <wp:effectExtent l="0" t="0" r="0" b="7620"/>
            <wp:docPr id="20" name="Рисунок 20" descr="Окно диалога Размер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кно диалога Размер изображ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38328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2.10. </w:t>
      </w:r>
      <w:r w:rsidRPr="002045F1">
        <w:rPr>
          <w:rFonts w:ascii="Tahoma" w:eastAsia="Times New Roman" w:hAnsi="Tahoma" w:cs="Tahoma"/>
          <w:color w:val="000000"/>
          <w:sz w:val="18"/>
          <w:szCs w:val="18"/>
          <w:lang w:eastAsia="ru-RU"/>
        </w:rPr>
        <w:t>Окно диалога Размер изображения</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bookmarkStart w:id="21" w:name="keyword4"/>
      <w:bookmarkEnd w:id="21"/>
      <w:r w:rsidRPr="002045F1">
        <w:rPr>
          <w:rFonts w:ascii="Tahoma" w:eastAsia="Times New Roman" w:hAnsi="Tahoma" w:cs="Tahoma"/>
          <w:i/>
          <w:iCs/>
          <w:color w:val="000000"/>
          <w:sz w:val="18"/>
          <w:szCs w:val="18"/>
          <w:lang w:eastAsia="ru-RU"/>
        </w:rPr>
        <w:t>Поле</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Pixel Dimensions (Размерность)</w:t>
      </w:r>
      <w:r w:rsidRPr="002045F1">
        <w:rPr>
          <w:rFonts w:ascii="Tahoma" w:eastAsia="Times New Roman" w:hAnsi="Tahoma" w:cs="Tahoma"/>
          <w:color w:val="000000"/>
          <w:sz w:val="18"/>
          <w:szCs w:val="18"/>
          <w:lang w:eastAsia="ru-RU"/>
        </w:rPr>
        <w:t> данного окна показывает размер графического файла в мегабайтах и его ширину (</w:t>
      </w:r>
      <w:bookmarkStart w:id="22" w:name="keyword5"/>
      <w:bookmarkEnd w:id="22"/>
      <w:r w:rsidRPr="002045F1">
        <w:rPr>
          <w:rFonts w:ascii="Tahoma" w:eastAsia="Times New Roman" w:hAnsi="Tahoma" w:cs="Tahoma"/>
          <w:i/>
          <w:iCs/>
          <w:color w:val="000000"/>
          <w:sz w:val="18"/>
          <w:szCs w:val="18"/>
          <w:lang w:eastAsia="ru-RU"/>
        </w:rPr>
        <w:t>width</w:t>
      </w:r>
      <w:r w:rsidRPr="002045F1">
        <w:rPr>
          <w:rFonts w:ascii="Tahoma" w:eastAsia="Times New Roman" w:hAnsi="Tahoma" w:cs="Tahoma"/>
          <w:color w:val="000000"/>
          <w:sz w:val="18"/>
          <w:szCs w:val="18"/>
          <w:lang w:eastAsia="ru-RU"/>
        </w:rPr>
        <w:t>) и высоту (</w:t>
      </w:r>
      <w:bookmarkStart w:id="23" w:name="keyword6"/>
      <w:bookmarkEnd w:id="23"/>
      <w:r w:rsidRPr="002045F1">
        <w:rPr>
          <w:rFonts w:ascii="Tahoma" w:eastAsia="Times New Roman" w:hAnsi="Tahoma" w:cs="Tahoma"/>
          <w:i/>
          <w:iCs/>
          <w:color w:val="000000"/>
          <w:sz w:val="18"/>
          <w:szCs w:val="18"/>
          <w:lang w:eastAsia="ru-RU"/>
        </w:rPr>
        <w:t>height</w:t>
      </w:r>
      <w:r w:rsidRPr="002045F1">
        <w:rPr>
          <w:rFonts w:ascii="Tahoma" w:eastAsia="Times New Roman" w:hAnsi="Tahoma" w:cs="Tahoma"/>
          <w:color w:val="000000"/>
          <w:sz w:val="18"/>
          <w:szCs w:val="18"/>
          <w:lang w:eastAsia="ru-RU"/>
        </w:rPr>
        <w:t>) в пикселях (pixels).</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 разделе </w:t>
      </w:r>
      <w:r w:rsidRPr="002045F1">
        <w:rPr>
          <w:rFonts w:ascii="Tahoma" w:eastAsia="Times New Roman" w:hAnsi="Tahoma" w:cs="Tahoma"/>
          <w:b/>
          <w:bCs/>
          <w:color w:val="000000"/>
          <w:sz w:val="18"/>
          <w:szCs w:val="18"/>
          <w:lang w:eastAsia="ru-RU"/>
        </w:rPr>
        <w:t>Размерность печатного оттиска (Document Size)</w:t>
      </w:r>
      <w:r w:rsidRPr="002045F1">
        <w:rPr>
          <w:rFonts w:ascii="Tahoma" w:eastAsia="Times New Roman" w:hAnsi="Tahoma" w:cs="Tahoma"/>
          <w:color w:val="000000"/>
          <w:sz w:val="18"/>
          <w:szCs w:val="18"/>
          <w:lang w:eastAsia="ru-RU"/>
        </w:rPr>
        <w:t> этого окна выводятся размеры отпечатка конкретного изображения на принтере в различных единицах измерения. Имеется возможность управлять размером изображения.</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lastRenderedPageBreak/>
        <w:t>О разрешении (</w:t>
      </w:r>
      <w:r w:rsidRPr="002045F1">
        <w:rPr>
          <w:rFonts w:ascii="Tahoma" w:eastAsia="Times New Roman" w:hAnsi="Tahoma" w:cs="Tahoma"/>
          <w:b/>
          <w:bCs/>
          <w:color w:val="000000"/>
          <w:sz w:val="18"/>
          <w:szCs w:val="18"/>
          <w:lang w:eastAsia="ru-RU"/>
        </w:rPr>
        <w:t>Resolution</w:t>
      </w:r>
      <w:r w:rsidRPr="002045F1">
        <w:rPr>
          <w:rFonts w:ascii="Tahoma" w:eastAsia="Times New Roman" w:hAnsi="Tahoma" w:cs="Tahoma"/>
          <w:color w:val="000000"/>
          <w:sz w:val="18"/>
          <w:szCs w:val="18"/>
          <w:lang w:eastAsia="ru-RU"/>
        </w:rPr>
        <w:t>) и интерполяции (</w:t>
      </w:r>
      <w:r w:rsidRPr="002045F1">
        <w:rPr>
          <w:rFonts w:ascii="Tahoma" w:eastAsia="Times New Roman" w:hAnsi="Tahoma" w:cs="Tahoma"/>
          <w:b/>
          <w:bCs/>
          <w:color w:val="000000"/>
          <w:sz w:val="18"/>
          <w:szCs w:val="18"/>
          <w:lang w:eastAsia="ru-RU"/>
        </w:rPr>
        <w:t>Resample image</w:t>
      </w:r>
      <w:r w:rsidRPr="002045F1">
        <w:rPr>
          <w:rFonts w:ascii="Tahoma" w:eastAsia="Times New Roman" w:hAnsi="Tahoma" w:cs="Tahoma"/>
          <w:color w:val="000000"/>
          <w:sz w:val="18"/>
          <w:szCs w:val="18"/>
          <w:lang w:eastAsia="ru-RU"/>
        </w:rPr>
        <w:t>) мы уже говорили ранее и здесь повторяться не будем.</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24" w:name="sect8"/>
      <w:bookmarkEnd w:id="24"/>
      <w:r w:rsidRPr="002045F1">
        <w:rPr>
          <w:rFonts w:ascii="Tahoma" w:eastAsia="Times New Roman" w:hAnsi="Tahoma" w:cs="Tahoma"/>
          <w:b/>
          <w:bCs/>
          <w:color w:val="000000"/>
          <w:sz w:val="24"/>
          <w:szCs w:val="24"/>
          <w:lang w:eastAsia="ru-RU"/>
        </w:rPr>
        <w:t>Adobe Bridge</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Название этой утилиты переводится с английского как "</w:t>
      </w:r>
      <w:bookmarkStart w:id="25" w:name="keyword7"/>
      <w:bookmarkEnd w:id="25"/>
      <w:r w:rsidRPr="002045F1">
        <w:rPr>
          <w:rFonts w:ascii="Tahoma" w:eastAsia="Times New Roman" w:hAnsi="Tahoma" w:cs="Tahoma"/>
          <w:i/>
          <w:iCs/>
          <w:color w:val="000000"/>
          <w:sz w:val="18"/>
          <w:szCs w:val="18"/>
          <w:lang w:eastAsia="ru-RU"/>
        </w:rPr>
        <w:t>мост</w:t>
      </w:r>
      <w:r w:rsidRPr="002045F1">
        <w:rPr>
          <w:rFonts w:ascii="Tahoma" w:eastAsia="Times New Roman" w:hAnsi="Tahoma" w:cs="Tahoma"/>
          <w:color w:val="000000"/>
          <w:sz w:val="18"/>
          <w:szCs w:val="18"/>
          <w:lang w:eastAsia="ru-RU"/>
        </w:rPr>
        <w:t>" - это справедливо, так как она действительно объединяет все приложения пакета в единый комплекс и помогает им обмениваться данными между собой. В первую </w:t>
      </w:r>
      <w:bookmarkStart w:id="26" w:name="keyword8"/>
      <w:bookmarkEnd w:id="26"/>
      <w:r w:rsidRPr="002045F1">
        <w:rPr>
          <w:rFonts w:ascii="Tahoma" w:eastAsia="Times New Roman" w:hAnsi="Tahoma" w:cs="Tahoma"/>
          <w:i/>
          <w:iCs/>
          <w:color w:val="000000"/>
          <w:sz w:val="18"/>
          <w:szCs w:val="18"/>
          <w:lang w:eastAsia="ru-RU"/>
        </w:rPr>
        <w:t>очередь</w:t>
      </w:r>
      <w:r w:rsidRPr="002045F1">
        <w:rPr>
          <w:rFonts w:ascii="Tahoma" w:eastAsia="Times New Roman" w:hAnsi="Tahoma" w:cs="Tahoma"/>
          <w:color w:val="000000"/>
          <w:sz w:val="18"/>
          <w:szCs w:val="18"/>
          <w:lang w:eastAsia="ru-RU"/>
        </w:rPr>
        <w:t> эта </w:t>
      </w:r>
      <w:bookmarkStart w:id="27" w:name="keyword9"/>
      <w:bookmarkEnd w:id="27"/>
      <w:r w:rsidRPr="002045F1">
        <w:rPr>
          <w:rFonts w:ascii="Tahoma" w:eastAsia="Times New Roman" w:hAnsi="Tahoma" w:cs="Tahoma"/>
          <w:i/>
          <w:iCs/>
          <w:color w:val="000000"/>
          <w:sz w:val="18"/>
          <w:szCs w:val="18"/>
          <w:lang w:eastAsia="ru-RU"/>
        </w:rPr>
        <w:t>утилита</w:t>
      </w:r>
      <w:r w:rsidRPr="002045F1">
        <w:rPr>
          <w:rFonts w:ascii="Tahoma" w:eastAsia="Times New Roman" w:hAnsi="Tahoma" w:cs="Tahoma"/>
          <w:color w:val="000000"/>
          <w:sz w:val="18"/>
          <w:szCs w:val="18"/>
          <w:lang w:eastAsia="ru-RU"/>
        </w:rPr>
        <w:t> является файловым менеджером, но не просто аналогом проводника с функцией предпросмотра файлов. </w:t>
      </w:r>
      <w:r w:rsidRPr="002045F1">
        <w:rPr>
          <w:rFonts w:ascii="Tahoma" w:eastAsia="Times New Roman" w:hAnsi="Tahoma" w:cs="Tahoma"/>
          <w:b/>
          <w:bCs/>
          <w:color w:val="000000"/>
          <w:sz w:val="18"/>
          <w:szCs w:val="18"/>
          <w:lang w:eastAsia="ru-RU"/>
        </w:rPr>
        <w:t>Bridge</w:t>
      </w:r>
      <w:r w:rsidRPr="002045F1">
        <w:rPr>
          <w:rFonts w:ascii="Tahoma" w:eastAsia="Times New Roman" w:hAnsi="Tahoma" w:cs="Tahoma"/>
          <w:color w:val="000000"/>
          <w:sz w:val="18"/>
          <w:szCs w:val="18"/>
          <w:lang w:eastAsia="ru-RU"/>
        </w:rPr>
        <w:t> может просматривать файлы всех распространенных графических форматов, документы </w:t>
      </w:r>
      <w:bookmarkStart w:id="28" w:name="keyword10"/>
      <w:bookmarkEnd w:id="28"/>
      <w:r w:rsidRPr="002045F1">
        <w:rPr>
          <w:rFonts w:ascii="Tahoma" w:eastAsia="Times New Roman" w:hAnsi="Tahoma" w:cs="Tahoma"/>
          <w:i/>
          <w:iCs/>
          <w:color w:val="000000"/>
          <w:sz w:val="18"/>
          <w:szCs w:val="18"/>
          <w:lang w:eastAsia="ru-RU"/>
        </w:rPr>
        <w:t>PDF</w:t>
      </w:r>
      <w:r w:rsidRPr="002045F1">
        <w:rPr>
          <w:rFonts w:ascii="Tahoma" w:eastAsia="Times New Roman" w:hAnsi="Tahoma" w:cs="Tahoma"/>
          <w:color w:val="000000"/>
          <w:sz w:val="18"/>
          <w:szCs w:val="18"/>
          <w:lang w:eastAsia="ru-RU"/>
        </w:rPr>
        <w:t>, в том числе многостраничные, рисунки, созданные в Illustrator. В эту утилиту встроены </w:t>
      </w:r>
      <w:bookmarkStart w:id="29" w:name="keyword11"/>
      <w:bookmarkEnd w:id="29"/>
      <w:r w:rsidRPr="002045F1">
        <w:rPr>
          <w:rFonts w:ascii="Tahoma" w:eastAsia="Times New Roman" w:hAnsi="Tahoma" w:cs="Tahoma"/>
          <w:i/>
          <w:iCs/>
          <w:color w:val="000000"/>
          <w:sz w:val="18"/>
          <w:szCs w:val="18"/>
          <w:lang w:eastAsia="ru-RU"/>
        </w:rPr>
        <w:t>поиск</w:t>
      </w:r>
      <w:r w:rsidRPr="002045F1">
        <w:rPr>
          <w:rFonts w:ascii="Tahoma" w:eastAsia="Times New Roman" w:hAnsi="Tahoma" w:cs="Tahoma"/>
          <w:color w:val="000000"/>
          <w:sz w:val="18"/>
          <w:szCs w:val="18"/>
          <w:lang w:eastAsia="ru-RU"/>
        </w:rPr>
        <w:t>, </w:t>
      </w:r>
      <w:bookmarkStart w:id="30" w:name="keyword12"/>
      <w:bookmarkEnd w:id="30"/>
      <w:r w:rsidRPr="002045F1">
        <w:rPr>
          <w:rFonts w:ascii="Tahoma" w:eastAsia="Times New Roman" w:hAnsi="Tahoma" w:cs="Tahoma"/>
          <w:i/>
          <w:iCs/>
          <w:color w:val="000000"/>
          <w:sz w:val="18"/>
          <w:szCs w:val="18"/>
          <w:lang w:eastAsia="ru-RU"/>
        </w:rPr>
        <w:t>сортировка</w:t>
      </w:r>
      <w:r w:rsidRPr="002045F1">
        <w:rPr>
          <w:rFonts w:ascii="Tahoma" w:eastAsia="Times New Roman" w:hAnsi="Tahoma" w:cs="Tahoma"/>
          <w:color w:val="000000"/>
          <w:sz w:val="18"/>
          <w:szCs w:val="18"/>
          <w:lang w:eastAsia="ru-RU"/>
        </w:rPr>
        <w:t>, присвоение метаданных и пакетная обработка в приложениях CS5. Вы можете применять </w:t>
      </w:r>
      <w:r w:rsidRPr="002045F1">
        <w:rPr>
          <w:rFonts w:ascii="Tahoma" w:eastAsia="Times New Roman" w:hAnsi="Tahoma" w:cs="Tahoma"/>
          <w:b/>
          <w:bCs/>
          <w:color w:val="000000"/>
          <w:sz w:val="18"/>
          <w:szCs w:val="18"/>
          <w:lang w:eastAsia="ru-RU"/>
        </w:rPr>
        <w:t>Bridge</w:t>
      </w:r>
      <w:r w:rsidRPr="002045F1">
        <w:rPr>
          <w:rFonts w:ascii="Tahoma" w:eastAsia="Times New Roman" w:hAnsi="Tahoma" w:cs="Tahoma"/>
          <w:color w:val="000000"/>
          <w:sz w:val="18"/>
          <w:szCs w:val="18"/>
          <w:lang w:eastAsia="ru-RU"/>
        </w:rPr>
        <w:t> чтобы просматривать, редактировать, открывать файлы, включая документы не-Adobe приложений. Все </w:t>
      </w:r>
      <w:bookmarkStart w:id="31" w:name="keyword13"/>
      <w:bookmarkEnd w:id="31"/>
      <w:r w:rsidRPr="002045F1">
        <w:rPr>
          <w:rFonts w:ascii="Tahoma" w:eastAsia="Times New Roman" w:hAnsi="Tahoma" w:cs="Tahoma"/>
          <w:i/>
          <w:iCs/>
          <w:color w:val="000000"/>
          <w:sz w:val="18"/>
          <w:szCs w:val="18"/>
          <w:lang w:eastAsia="ru-RU"/>
        </w:rPr>
        <w:t>метаданные</w:t>
      </w:r>
      <w:r w:rsidRPr="002045F1">
        <w:rPr>
          <w:rFonts w:ascii="Tahoma" w:eastAsia="Times New Roman" w:hAnsi="Tahoma" w:cs="Tahoma"/>
          <w:color w:val="000000"/>
          <w:sz w:val="18"/>
          <w:szCs w:val="18"/>
          <w:lang w:eastAsia="ru-RU"/>
        </w:rPr>
        <w:t> документа при этом можно просмотреть во всплывающих подсказках, в панели (палитре) метаданных. При желании вы можете создавать в </w:t>
      </w:r>
      <w:r w:rsidRPr="002045F1">
        <w:rPr>
          <w:rFonts w:ascii="Tahoma" w:eastAsia="Times New Roman" w:hAnsi="Tahoma" w:cs="Tahoma"/>
          <w:b/>
          <w:bCs/>
          <w:color w:val="000000"/>
          <w:sz w:val="18"/>
          <w:szCs w:val="18"/>
          <w:lang w:eastAsia="ru-RU"/>
        </w:rPr>
        <w:t>Bridge</w:t>
      </w:r>
      <w:r w:rsidRPr="002045F1">
        <w:rPr>
          <w:rFonts w:ascii="Tahoma" w:eastAsia="Times New Roman" w:hAnsi="Tahoma" w:cs="Tahoma"/>
          <w:color w:val="000000"/>
          <w:sz w:val="18"/>
          <w:szCs w:val="18"/>
          <w:lang w:eastAsia="ru-RU"/>
        </w:rPr>
        <w:t> свои аналоги </w:t>
      </w:r>
      <w:r w:rsidRPr="002045F1">
        <w:rPr>
          <w:rFonts w:ascii="Tahoma" w:eastAsia="Times New Roman" w:hAnsi="Tahoma" w:cs="Tahoma"/>
          <w:b/>
          <w:bCs/>
          <w:color w:val="000000"/>
          <w:sz w:val="18"/>
          <w:szCs w:val="18"/>
          <w:lang w:eastAsia="ru-RU"/>
        </w:rPr>
        <w:t>"Избранного"</w:t>
      </w:r>
      <w:r w:rsidRPr="002045F1">
        <w:rPr>
          <w:rFonts w:ascii="Tahoma" w:eastAsia="Times New Roman" w:hAnsi="Tahoma" w:cs="Tahoma"/>
          <w:color w:val="000000"/>
          <w:sz w:val="18"/>
          <w:szCs w:val="18"/>
          <w:lang w:eastAsia="ru-RU"/>
        </w:rPr>
        <w:t> - виртуальные папки с коллекциями документов, не меняя при этом их физического расположения на диске. Присутствуют все необходимые для файлового менеджера функции, такие как перемещение, </w:t>
      </w:r>
      <w:bookmarkStart w:id="32" w:name="keyword14"/>
      <w:bookmarkEnd w:id="32"/>
      <w:r w:rsidRPr="002045F1">
        <w:rPr>
          <w:rFonts w:ascii="Tahoma" w:eastAsia="Times New Roman" w:hAnsi="Tahoma" w:cs="Tahoma"/>
          <w:i/>
          <w:iCs/>
          <w:color w:val="000000"/>
          <w:sz w:val="18"/>
          <w:szCs w:val="18"/>
          <w:lang w:eastAsia="ru-RU"/>
        </w:rPr>
        <w:t>копирование</w:t>
      </w:r>
      <w:r w:rsidRPr="002045F1">
        <w:rPr>
          <w:rFonts w:ascii="Tahoma" w:eastAsia="Times New Roman" w:hAnsi="Tahoma" w:cs="Tahoma"/>
          <w:color w:val="000000"/>
          <w:sz w:val="18"/>
          <w:szCs w:val="18"/>
          <w:lang w:eastAsia="ru-RU"/>
        </w:rPr>
        <w:t>, удаление документов, несколько специализированных - поворот (вращение) изображений, пакетное </w:t>
      </w:r>
      <w:bookmarkStart w:id="33" w:name="keyword15"/>
      <w:bookmarkEnd w:id="33"/>
      <w:r w:rsidRPr="002045F1">
        <w:rPr>
          <w:rFonts w:ascii="Tahoma" w:eastAsia="Times New Roman" w:hAnsi="Tahoma" w:cs="Tahoma"/>
          <w:i/>
          <w:iCs/>
          <w:color w:val="000000"/>
          <w:sz w:val="18"/>
          <w:szCs w:val="18"/>
          <w:lang w:eastAsia="ru-RU"/>
        </w:rPr>
        <w:t>переименование файлов</w:t>
      </w:r>
      <w:r w:rsidRPr="002045F1">
        <w:rPr>
          <w:rFonts w:ascii="Tahoma" w:eastAsia="Times New Roman" w:hAnsi="Tahoma" w:cs="Tahoma"/>
          <w:color w:val="000000"/>
          <w:sz w:val="18"/>
          <w:szCs w:val="18"/>
          <w:lang w:eastAsia="ru-RU"/>
        </w:rPr>
        <w:t>, использование метаданных при импорте фотографий с цифровых камер - </w:t>
      </w:r>
      <w:bookmarkStart w:id="34" w:name="keyword16"/>
      <w:bookmarkEnd w:id="34"/>
      <w:r w:rsidRPr="002045F1">
        <w:rPr>
          <w:rFonts w:ascii="Tahoma" w:eastAsia="Times New Roman" w:hAnsi="Tahoma" w:cs="Tahoma"/>
          <w:i/>
          <w:iCs/>
          <w:color w:val="000000"/>
          <w:sz w:val="18"/>
          <w:szCs w:val="18"/>
          <w:lang w:eastAsia="ru-RU"/>
        </w:rPr>
        <w:t>программа</w:t>
      </w:r>
      <w:r w:rsidRPr="002045F1">
        <w:rPr>
          <w:rFonts w:ascii="Tahoma" w:eastAsia="Times New Roman" w:hAnsi="Tahoma" w:cs="Tahoma"/>
          <w:color w:val="000000"/>
          <w:sz w:val="18"/>
          <w:szCs w:val="18"/>
          <w:lang w:eastAsia="ru-RU"/>
        </w:rPr>
        <w:t> поддерживает множество моделей фотоаппаратов разных производителей. Наконец-то известная </w:t>
      </w:r>
      <w:bookmarkStart w:id="35" w:name="keyword17"/>
      <w:bookmarkEnd w:id="35"/>
      <w:r w:rsidRPr="002045F1">
        <w:rPr>
          <w:rFonts w:ascii="Tahoma" w:eastAsia="Times New Roman" w:hAnsi="Tahoma" w:cs="Tahoma"/>
          <w:i/>
          <w:iCs/>
          <w:color w:val="000000"/>
          <w:sz w:val="18"/>
          <w:szCs w:val="18"/>
          <w:lang w:eastAsia="ru-RU"/>
        </w:rPr>
        <w:t>программа</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ACDSee</w:t>
      </w:r>
      <w:r w:rsidRPr="002045F1">
        <w:rPr>
          <w:rFonts w:ascii="Tahoma" w:eastAsia="Times New Roman" w:hAnsi="Tahoma" w:cs="Tahoma"/>
          <w:color w:val="000000"/>
          <w:sz w:val="18"/>
          <w:szCs w:val="18"/>
          <w:lang w:eastAsia="ru-RU"/>
        </w:rPr>
        <w:t> приобрела себе достойного конкурента. Можно просматривать SWF и </w:t>
      </w:r>
      <w:bookmarkStart w:id="36" w:name="keyword18"/>
      <w:bookmarkEnd w:id="36"/>
      <w:r w:rsidRPr="002045F1">
        <w:rPr>
          <w:rFonts w:ascii="Tahoma" w:eastAsia="Times New Roman" w:hAnsi="Tahoma" w:cs="Tahoma"/>
          <w:i/>
          <w:iCs/>
          <w:color w:val="000000"/>
          <w:sz w:val="18"/>
          <w:szCs w:val="18"/>
          <w:lang w:eastAsia="ru-RU"/>
        </w:rPr>
        <w:t>PDF</w:t>
      </w:r>
      <w:r w:rsidRPr="002045F1">
        <w:rPr>
          <w:rFonts w:ascii="Tahoma" w:eastAsia="Times New Roman" w:hAnsi="Tahoma" w:cs="Tahoma"/>
          <w:color w:val="000000"/>
          <w:sz w:val="18"/>
          <w:szCs w:val="18"/>
          <w:lang w:eastAsia="ru-RU"/>
        </w:rPr>
        <w:t> файлы. Последние могут быть открыты индивидуально или целым документом. Вы можете также выбрать размер и разрешение перед открытием </w:t>
      </w:r>
      <w:bookmarkStart w:id="37" w:name="keyword19"/>
      <w:bookmarkEnd w:id="37"/>
      <w:r w:rsidRPr="002045F1">
        <w:rPr>
          <w:rFonts w:ascii="Tahoma" w:eastAsia="Times New Roman" w:hAnsi="Tahoma" w:cs="Tahoma"/>
          <w:i/>
          <w:iCs/>
          <w:color w:val="000000"/>
          <w:sz w:val="18"/>
          <w:szCs w:val="18"/>
          <w:lang w:eastAsia="ru-RU"/>
        </w:rPr>
        <w:t>PDF</w:t>
      </w:r>
      <w:r w:rsidRPr="002045F1">
        <w:rPr>
          <w:rFonts w:ascii="Tahoma" w:eastAsia="Times New Roman" w:hAnsi="Tahoma" w:cs="Tahoma"/>
          <w:color w:val="000000"/>
          <w:sz w:val="18"/>
          <w:szCs w:val="18"/>
          <w:lang w:eastAsia="ru-RU"/>
        </w:rPr>
        <w:t> документа в Photoshop. Среди прочих возможностей программы - облегченная </w:t>
      </w:r>
      <w:bookmarkStart w:id="38" w:name="keyword20"/>
      <w:bookmarkEnd w:id="38"/>
      <w:r w:rsidRPr="002045F1">
        <w:rPr>
          <w:rFonts w:ascii="Tahoma" w:eastAsia="Times New Roman" w:hAnsi="Tahoma" w:cs="Tahoma"/>
          <w:i/>
          <w:iCs/>
          <w:color w:val="000000"/>
          <w:sz w:val="18"/>
          <w:szCs w:val="18"/>
          <w:lang w:eastAsia="ru-RU"/>
        </w:rPr>
        <w:t>загрузка</w:t>
      </w:r>
      <w:r w:rsidRPr="002045F1">
        <w:rPr>
          <w:rFonts w:ascii="Tahoma" w:eastAsia="Times New Roman" w:hAnsi="Tahoma" w:cs="Tahoma"/>
          <w:color w:val="000000"/>
          <w:sz w:val="18"/>
          <w:szCs w:val="18"/>
          <w:lang w:eastAsia="ru-RU"/>
        </w:rPr>
        <w:t> изображений с цифровых камер командой </w:t>
      </w:r>
      <w:r w:rsidRPr="002045F1">
        <w:rPr>
          <w:rFonts w:ascii="Tahoma" w:eastAsia="Times New Roman" w:hAnsi="Tahoma" w:cs="Tahoma"/>
          <w:b/>
          <w:bCs/>
          <w:color w:val="000000"/>
          <w:sz w:val="18"/>
          <w:szCs w:val="18"/>
          <w:lang w:eastAsia="ru-RU"/>
        </w:rPr>
        <w:t>Файл-Получить фотографии с камеры</w:t>
      </w:r>
      <w:r w:rsidRPr="002045F1">
        <w:rPr>
          <w:rFonts w:ascii="Tahoma" w:eastAsia="Times New Roman" w:hAnsi="Tahoma" w:cs="Tahoma"/>
          <w:color w:val="000000"/>
          <w:sz w:val="18"/>
          <w:szCs w:val="18"/>
          <w:lang w:eastAsia="ru-RU"/>
        </w:rPr>
        <w:t> - </w:t>
      </w:r>
      <w:hyperlink r:id="rId42" w:anchor="image.2.11" w:history="1">
        <w:r w:rsidRPr="002045F1">
          <w:rPr>
            <w:rFonts w:ascii="Tahoma" w:eastAsia="Times New Roman" w:hAnsi="Tahoma" w:cs="Tahoma"/>
            <w:color w:val="0071A6"/>
            <w:sz w:val="18"/>
            <w:szCs w:val="18"/>
            <w:u w:val="single"/>
            <w:lang w:eastAsia="ru-RU"/>
          </w:rPr>
          <w:t>рис. 2.11</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39" w:name="image.2.11"/>
      <w:bookmarkEnd w:id="39"/>
      <w:r>
        <w:rPr>
          <w:rFonts w:ascii="Tahoma" w:eastAsia="Times New Roman" w:hAnsi="Tahoma" w:cs="Tahoma"/>
          <w:noProof/>
          <w:color w:val="0071A6"/>
          <w:sz w:val="18"/>
          <w:szCs w:val="18"/>
          <w:lang w:eastAsia="ru-RU"/>
        </w:rPr>
        <w:drawing>
          <wp:inline distT="0" distB="0" distL="0" distR="0">
            <wp:extent cx="5943600" cy="4206240"/>
            <wp:effectExtent l="0" t="0" r="0" b="3810"/>
            <wp:docPr id="19" name="Рисунок 19" descr="Диалоговое окно получения изображений с цифровой фотокамеры">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логовое окно получения изображений с цифровой фотокамеры">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hyperlink r:id="rId45" w:history="1">
        <w:r w:rsidRPr="002045F1">
          <w:rPr>
            <w:rFonts w:ascii="Tahoma" w:eastAsia="Times New Roman" w:hAnsi="Tahoma" w:cs="Tahoma"/>
            <w:color w:val="0071A6"/>
            <w:sz w:val="18"/>
            <w:szCs w:val="18"/>
            <w:u w:val="single"/>
            <w:lang w:eastAsia="ru-RU"/>
          </w:rPr>
          <w:t>увеличить изображение</w:t>
        </w:r>
      </w:hyperlink>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2.11. </w:t>
      </w:r>
      <w:r w:rsidRPr="002045F1">
        <w:rPr>
          <w:rFonts w:ascii="Tahoma" w:eastAsia="Times New Roman" w:hAnsi="Tahoma" w:cs="Tahoma"/>
          <w:color w:val="000000"/>
          <w:sz w:val="18"/>
          <w:szCs w:val="18"/>
          <w:lang w:eastAsia="ru-RU"/>
        </w:rPr>
        <w:t>Диалоговое окно получения изображений с цифровой фотокамеры</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Как и сам Photoshop, так и сопутствующая ему </w:t>
      </w:r>
      <w:bookmarkStart w:id="40" w:name="keyword21"/>
      <w:bookmarkEnd w:id="40"/>
      <w:r w:rsidRPr="002045F1">
        <w:rPr>
          <w:rFonts w:ascii="Tahoma" w:eastAsia="Times New Roman" w:hAnsi="Tahoma" w:cs="Tahoma"/>
          <w:i/>
          <w:iCs/>
          <w:color w:val="000000"/>
          <w:sz w:val="18"/>
          <w:szCs w:val="18"/>
          <w:lang w:eastAsia="ru-RU"/>
        </w:rPr>
        <w:t>утилита</w:t>
      </w:r>
      <w:r w:rsidRPr="002045F1">
        <w:rPr>
          <w:rFonts w:ascii="Tahoma" w:eastAsia="Times New Roman" w:hAnsi="Tahoma" w:cs="Tahoma"/>
          <w:color w:val="000000"/>
          <w:sz w:val="18"/>
          <w:szCs w:val="18"/>
          <w:lang w:eastAsia="ru-RU"/>
        </w:rPr>
        <w:t> Adobe </w:t>
      </w:r>
      <w:bookmarkStart w:id="41" w:name="keyword22"/>
      <w:bookmarkEnd w:id="41"/>
      <w:r w:rsidRPr="002045F1">
        <w:rPr>
          <w:rFonts w:ascii="Tahoma" w:eastAsia="Times New Roman" w:hAnsi="Tahoma" w:cs="Tahoma"/>
          <w:i/>
          <w:iCs/>
          <w:color w:val="000000"/>
          <w:sz w:val="18"/>
          <w:szCs w:val="18"/>
          <w:lang w:eastAsia="ru-RU"/>
        </w:rPr>
        <w:t>Bridge</w:t>
      </w:r>
      <w:r w:rsidRPr="002045F1">
        <w:rPr>
          <w:rFonts w:ascii="Tahoma" w:eastAsia="Times New Roman" w:hAnsi="Tahoma" w:cs="Tahoma"/>
          <w:color w:val="000000"/>
          <w:sz w:val="18"/>
          <w:szCs w:val="18"/>
          <w:lang w:eastAsia="ru-RU"/>
        </w:rPr>
        <w:t> CS5 содержит плавающие палитры, обеспечивающие различную функциональность этой программы. Например, палитра </w:t>
      </w:r>
      <w:r w:rsidRPr="002045F1">
        <w:rPr>
          <w:rFonts w:ascii="Tahoma" w:eastAsia="Times New Roman" w:hAnsi="Tahoma" w:cs="Tahoma"/>
          <w:b/>
          <w:bCs/>
          <w:color w:val="000000"/>
          <w:sz w:val="18"/>
          <w:szCs w:val="18"/>
          <w:lang w:eastAsia="ru-RU"/>
        </w:rPr>
        <w:t>Просмотр</w:t>
      </w:r>
      <w:r w:rsidRPr="002045F1">
        <w:rPr>
          <w:rFonts w:ascii="Tahoma" w:eastAsia="Times New Roman" w:hAnsi="Tahoma" w:cs="Tahoma"/>
          <w:color w:val="000000"/>
          <w:sz w:val="18"/>
          <w:szCs w:val="18"/>
          <w:lang w:eastAsia="ru-RU"/>
        </w:rPr>
        <w:t> содержит полную информацию о снятом фотографом изображении (</w:t>
      </w:r>
      <w:hyperlink r:id="rId46" w:anchor="image.2.12" w:history="1">
        <w:r w:rsidRPr="002045F1">
          <w:rPr>
            <w:rFonts w:ascii="Tahoma" w:eastAsia="Times New Roman" w:hAnsi="Tahoma" w:cs="Tahoma"/>
            <w:color w:val="0071A6"/>
            <w:sz w:val="18"/>
            <w:szCs w:val="18"/>
            <w:u w:val="single"/>
            <w:lang w:eastAsia="ru-RU"/>
          </w:rPr>
          <w:t> рис. 2.12</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42" w:name="image.2.12"/>
      <w:bookmarkEnd w:id="42"/>
      <w:r>
        <w:rPr>
          <w:rFonts w:ascii="Tahoma" w:eastAsia="Times New Roman" w:hAnsi="Tahoma" w:cs="Tahoma"/>
          <w:noProof/>
          <w:color w:val="000000"/>
          <w:sz w:val="18"/>
          <w:szCs w:val="18"/>
          <w:lang w:eastAsia="ru-RU"/>
        </w:rPr>
        <w:lastRenderedPageBreak/>
        <w:drawing>
          <wp:inline distT="0" distB="0" distL="0" distR="0">
            <wp:extent cx="3566160" cy="5486400"/>
            <wp:effectExtent l="0" t="0" r="0" b="0"/>
            <wp:docPr id="18" name="Рисунок 18" descr="Пример просмотра изображения с отображением его мета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мер просмотра изображения с отображением его метаданных"/>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6160" cy="548640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2.12. </w:t>
      </w:r>
      <w:r w:rsidRPr="002045F1">
        <w:rPr>
          <w:rFonts w:ascii="Tahoma" w:eastAsia="Times New Roman" w:hAnsi="Tahoma" w:cs="Tahoma"/>
          <w:color w:val="000000"/>
          <w:sz w:val="18"/>
          <w:szCs w:val="18"/>
          <w:lang w:eastAsia="ru-RU"/>
        </w:rPr>
        <w:t>Пример просмотра изображения с отображением его метаданных</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На этом рисунке вкладка </w:t>
      </w:r>
      <w:r w:rsidRPr="002045F1">
        <w:rPr>
          <w:rFonts w:ascii="Tahoma" w:eastAsia="Times New Roman" w:hAnsi="Tahoma" w:cs="Tahoma"/>
          <w:b/>
          <w:bCs/>
          <w:color w:val="000000"/>
          <w:sz w:val="18"/>
          <w:szCs w:val="18"/>
          <w:lang w:eastAsia="ru-RU"/>
        </w:rPr>
        <w:t>Metadata (Метаданные)</w:t>
      </w:r>
      <w:r w:rsidRPr="002045F1">
        <w:rPr>
          <w:rFonts w:ascii="Tahoma" w:eastAsia="Times New Roman" w:hAnsi="Tahoma" w:cs="Tahoma"/>
          <w:color w:val="000000"/>
          <w:sz w:val="18"/>
          <w:szCs w:val="18"/>
          <w:lang w:eastAsia="ru-RU"/>
        </w:rPr>
        <w:t> - для просмотра и редактирования XMP-метаданных, а вкладка </w:t>
      </w:r>
      <w:r w:rsidRPr="002045F1">
        <w:rPr>
          <w:rFonts w:ascii="Tahoma" w:eastAsia="Times New Roman" w:hAnsi="Tahoma" w:cs="Tahoma"/>
          <w:b/>
          <w:bCs/>
          <w:color w:val="000000"/>
          <w:sz w:val="18"/>
          <w:szCs w:val="18"/>
          <w:lang w:eastAsia="ru-RU"/>
        </w:rPr>
        <w:t>Keywords (Ключевые слова)</w:t>
      </w:r>
      <w:r w:rsidRPr="002045F1">
        <w:rPr>
          <w:rFonts w:ascii="Tahoma" w:eastAsia="Times New Roman" w:hAnsi="Tahoma" w:cs="Tahoma"/>
          <w:color w:val="000000"/>
          <w:sz w:val="18"/>
          <w:szCs w:val="18"/>
          <w:lang w:eastAsia="ru-RU"/>
        </w:rPr>
        <w:t> - для назначения файлам ключевых слов (они также сохраняются, как XMP-поля), что в дальнейшем облегчает </w:t>
      </w:r>
      <w:bookmarkStart w:id="43" w:name="keyword23"/>
      <w:bookmarkEnd w:id="43"/>
      <w:r w:rsidRPr="002045F1">
        <w:rPr>
          <w:rFonts w:ascii="Tahoma" w:eastAsia="Times New Roman" w:hAnsi="Tahoma" w:cs="Tahoma"/>
          <w:i/>
          <w:iCs/>
          <w:color w:val="000000"/>
          <w:sz w:val="18"/>
          <w:szCs w:val="18"/>
          <w:lang w:eastAsia="ru-RU"/>
        </w:rPr>
        <w:t>поиск</w:t>
      </w:r>
      <w:r w:rsidRPr="002045F1">
        <w:rPr>
          <w:rFonts w:ascii="Tahoma" w:eastAsia="Times New Roman" w:hAnsi="Tahoma" w:cs="Tahoma"/>
          <w:color w:val="000000"/>
          <w:sz w:val="18"/>
          <w:szCs w:val="18"/>
          <w:lang w:eastAsia="ru-RU"/>
        </w:rPr>
        <w:t> и сортировку таких документов.</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44" w:name="sect9"/>
      <w:bookmarkEnd w:id="44"/>
      <w:r w:rsidRPr="002045F1">
        <w:rPr>
          <w:rFonts w:ascii="Tahoma" w:eastAsia="Times New Roman" w:hAnsi="Tahoma" w:cs="Tahoma"/>
          <w:b/>
          <w:bCs/>
          <w:color w:val="000000"/>
          <w:sz w:val="24"/>
          <w:szCs w:val="24"/>
          <w:lang w:eastAsia="ru-RU"/>
        </w:rPr>
        <w:t>Инструменты цифрового рисования и закрашивания Adobe Photoshop CS5</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Далее мы ближе узнаем палитру инструментов графического редактора, рассмотрев ее инструменты более детально и проделав несколько практических примеров и упражнений.</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45" w:name="sect10"/>
      <w:bookmarkEnd w:id="45"/>
      <w:r w:rsidRPr="002045F1">
        <w:rPr>
          <w:rFonts w:ascii="Tahoma" w:eastAsia="Times New Roman" w:hAnsi="Tahoma" w:cs="Tahoma"/>
          <w:b/>
          <w:bCs/>
          <w:color w:val="000000"/>
          <w:sz w:val="24"/>
          <w:szCs w:val="24"/>
          <w:lang w:eastAsia="ru-RU"/>
        </w:rPr>
        <w:t>Инструменты и приемы для рисования</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Перед рассказом о рисовании и заливке стоит отметить, что в ящике инструментов Photoshop имеется блок управления цветом. Этот инструмент выглядит как черный и белый квадраты, наложенные друг на друга </w:t>
      </w:r>
      <w:r>
        <w:rPr>
          <w:rFonts w:ascii="Tahoma" w:eastAsia="Times New Roman" w:hAnsi="Tahoma" w:cs="Tahoma"/>
          <w:noProof/>
          <w:color w:val="000000"/>
          <w:sz w:val="18"/>
          <w:szCs w:val="18"/>
          <w:lang w:eastAsia="ru-RU"/>
        </w:rPr>
        <w:drawing>
          <wp:inline distT="0" distB="0" distL="0" distR="0">
            <wp:extent cx="457200" cy="548640"/>
            <wp:effectExtent l="0" t="0" r="0" b="3810"/>
            <wp:docPr id="17" name="Рисунок 17" descr="https://intuit.ru/EDI/25_09_16_1/1474755579-437/tutorial/1023/objects/2/files/02_pi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ntuit.ru/EDI/25_09_16_1/1474755579-437/tutorial/1023/objects/2/files/02_pic0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548640"/>
                    </a:xfrm>
                    <a:prstGeom prst="rect">
                      <a:avLst/>
                    </a:prstGeom>
                    <a:noFill/>
                    <a:ln>
                      <a:noFill/>
                    </a:ln>
                  </pic:spPr>
                </pic:pic>
              </a:graphicData>
            </a:graphic>
          </wp:inline>
        </w:drawing>
      </w:r>
      <w:r w:rsidRPr="002045F1">
        <w:rPr>
          <w:rFonts w:ascii="Tahoma" w:eastAsia="Times New Roman" w:hAnsi="Tahoma" w:cs="Tahoma"/>
          <w:color w:val="000000"/>
          <w:sz w:val="18"/>
          <w:szCs w:val="18"/>
          <w:lang w:eastAsia="ru-RU"/>
        </w:rPr>
        <w:t>. Если щелкнуть на нем мышью, то увидим следующее (</w:t>
      </w:r>
      <w:hyperlink r:id="rId49" w:anchor="image.2.13" w:history="1">
        <w:r w:rsidRPr="002045F1">
          <w:rPr>
            <w:rFonts w:ascii="Tahoma" w:eastAsia="Times New Roman" w:hAnsi="Tahoma" w:cs="Tahoma"/>
            <w:color w:val="0071A6"/>
            <w:sz w:val="18"/>
            <w:szCs w:val="18"/>
            <w:u w:val="single"/>
            <w:lang w:eastAsia="ru-RU"/>
          </w:rPr>
          <w:t> рис. 2.13</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46" w:name="image.2.13"/>
      <w:bookmarkEnd w:id="46"/>
      <w:r>
        <w:rPr>
          <w:rFonts w:ascii="Tahoma" w:eastAsia="Times New Roman" w:hAnsi="Tahoma" w:cs="Tahoma"/>
          <w:noProof/>
          <w:color w:val="000000"/>
          <w:sz w:val="18"/>
          <w:szCs w:val="18"/>
          <w:lang w:eastAsia="ru-RU"/>
        </w:rPr>
        <w:lastRenderedPageBreak/>
        <w:drawing>
          <wp:inline distT="0" distB="0" distL="0" distR="0">
            <wp:extent cx="5394960" cy="3474720"/>
            <wp:effectExtent l="0" t="0" r="0" b="0"/>
            <wp:docPr id="16" name="Рисунок 16" descr="Блок управления цветом на панели инструменто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лок управления цветом на панели инструментов Adobe Photosho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2.13. </w:t>
      </w:r>
      <w:r w:rsidRPr="002045F1">
        <w:rPr>
          <w:rFonts w:ascii="Tahoma" w:eastAsia="Times New Roman" w:hAnsi="Tahoma" w:cs="Tahoma"/>
          <w:color w:val="000000"/>
          <w:sz w:val="18"/>
          <w:szCs w:val="18"/>
          <w:lang w:eastAsia="ru-RU"/>
        </w:rPr>
        <w:t>Блок управления цветом на панели инструментов Adobe Photoshop</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bookmarkStart w:id="47" w:name="keyword24"/>
      <w:bookmarkEnd w:id="47"/>
      <w:r w:rsidRPr="002045F1">
        <w:rPr>
          <w:rFonts w:ascii="Tahoma" w:eastAsia="Times New Roman" w:hAnsi="Tahoma" w:cs="Tahoma"/>
          <w:i/>
          <w:iCs/>
          <w:color w:val="000000"/>
          <w:sz w:val="18"/>
          <w:szCs w:val="18"/>
          <w:lang w:eastAsia="ru-RU"/>
        </w:rPr>
        <w:t>По</w:t>
      </w:r>
      <w:r w:rsidRPr="002045F1">
        <w:rPr>
          <w:rFonts w:ascii="Tahoma" w:eastAsia="Times New Roman" w:hAnsi="Tahoma" w:cs="Tahoma"/>
          <w:color w:val="000000"/>
          <w:sz w:val="18"/>
          <w:szCs w:val="18"/>
          <w:lang w:eastAsia="ru-RU"/>
        </w:rPr>
        <w:t> умолчанию </w:t>
      </w:r>
      <w:bookmarkStart w:id="48" w:name="keyword25"/>
      <w:bookmarkEnd w:id="48"/>
      <w:r w:rsidRPr="002045F1">
        <w:rPr>
          <w:rFonts w:ascii="Tahoma" w:eastAsia="Times New Roman" w:hAnsi="Tahoma" w:cs="Tahoma"/>
          <w:i/>
          <w:iCs/>
          <w:color w:val="000000"/>
          <w:sz w:val="18"/>
          <w:szCs w:val="18"/>
          <w:lang w:eastAsia="ru-RU"/>
        </w:rPr>
        <w:t>цвет фона</w:t>
      </w:r>
      <w:r w:rsidRPr="002045F1">
        <w:rPr>
          <w:rFonts w:ascii="Tahoma" w:eastAsia="Times New Roman" w:hAnsi="Tahoma" w:cs="Tahoma"/>
          <w:color w:val="000000"/>
          <w:sz w:val="18"/>
          <w:szCs w:val="18"/>
          <w:lang w:eastAsia="ru-RU"/>
        </w:rPr>
        <w:t> - белый (нижний квадрат), а основной - черный (верхний квадрат). Если щелкнуть </w:t>
      </w:r>
      <w:bookmarkStart w:id="49" w:name="keyword26"/>
      <w:bookmarkEnd w:id="49"/>
      <w:r w:rsidRPr="002045F1">
        <w:rPr>
          <w:rFonts w:ascii="Tahoma" w:eastAsia="Times New Roman" w:hAnsi="Tahoma" w:cs="Tahoma"/>
          <w:i/>
          <w:iCs/>
          <w:color w:val="000000"/>
          <w:sz w:val="18"/>
          <w:szCs w:val="18"/>
          <w:lang w:eastAsia="ru-RU"/>
        </w:rPr>
        <w:t>по</w:t>
      </w:r>
      <w:r w:rsidRPr="002045F1">
        <w:rPr>
          <w:rFonts w:ascii="Tahoma" w:eastAsia="Times New Roman" w:hAnsi="Tahoma" w:cs="Tahoma"/>
          <w:color w:val="000000"/>
          <w:sz w:val="18"/>
          <w:szCs w:val="18"/>
          <w:lang w:eastAsia="ru-RU"/>
        </w:rPr>
        <w:t> одному из этих квадратов, то на экране появится палитра выбора цветов, в которой можно задать новый цвет переднего или заднего плана. Если щелкнуть на маленькие квадратики в нижнем левом углу, то произойдет сброс назначенного пользователем цвета и вернется цвет </w:t>
      </w:r>
      <w:bookmarkStart w:id="50" w:name="keyword27"/>
      <w:bookmarkEnd w:id="50"/>
      <w:r w:rsidRPr="002045F1">
        <w:rPr>
          <w:rFonts w:ascii="Tahoma" w:eastAsia="Times New Roman" w:hAnsi="Tahoma" w:cs="Tahoma"/>
          <w:i/>
          <w:iCs/>
          <w:color w:val="000000"/>
          <w:sz w:val="18"/>
          <w:szCs w:val="18"/>
          <w:lang w:eastAsia="ru-RU"/>
        </w:rPr>
        <w:t>по</w:t>
      </w:r>
      <w:r w:rsidRPr="002045F1">
        <w:rPr>
          <w:rFonts w:ascii="Tahoma" w:eastAsia="Times New Roman" w:hAnsi="Tahoma" w:cs="Tahoma"/>
          <w:color w:val="000000"/>
          <w:sz w:val="18"/>
          <w:szCs w:val="18"/>
          <w:lang w:eastAsia="ru-RU"/>
        </w:rPr>
        <w:t> умолчанию. Если нажать на маленькую двунаправленную стрелочку в верхнем углу - </w:t>
      </w:r>
      <w:bookmarkStart w:id="51" w:name="keyword28"/>
      <w:bookmarkEnd w:id="51"/>
      <w:r w:rsidRPr="002045F1">
        <w:rPr>
          <w:rFonts w:ascii="Tahoma" w:eastAsia="Times New Roman" w:hAnsi="Tahoma" w:cs="Tahoma"/>
          <w:i/>
          <w:iCs/>
          <w:color w:val="000000"/>
          <w:sz w:val="18"/>
          <w:szCs w:val="18"/>
          <w:lang w:eastAsia="ru-RU"/>
        </w:rPr>
        <w:t>цвет фона</w:t>
      </w:r>
      <w:r w:rsidRPr="002045F1">
        <w:rPr>
          <w:rFonts w:ascii="Tahoma" w:eastAsia="Times New Roman" w:hAnsi="Tahoma" w:cs="Tahoma"/>
          <w:color w:val="000000"/>
          <w:sz w:val="18"/>
          <w:szCs w:val="18"/>
          <w:lang w:eastAsia="ru-RU"/>
        </w:rPr>
        <w:t> и основной поменяются местами.</w:t>
      </w:r>
    </w:p>
    <w:p w:rsidR="002045F1" w:rsidRPr="002045F1" w:rsidRDefault="002045F1" w:rsidP="002045F1">
      <w:pPr>
        <w:spacing w:after="0" w:line="240" w:lineRule="auto"/>
        <w:outlineLvl w:val="3"/>
        <w:rPr>
          <w:rFonts w:ascii="Tahoma" w:eastAsia="Times New Roman" w:hAnsi="Tahoma" w:cs="Tahoma"/>
          <w:b/>
          <w:bCs/>
          <w:color w:val="000000"/>
          <w:lang w:eastAsia="ru-RU"/>
        </w:rPr>
      </w:pPr>
      <w:bookmarkStart w:id="52" w:name="sect11"/>
      <w:bookmarkEnd w:id="52"/>
      <w:r w:rsidRPr="002045F1">
        <w:rPr>
          <w:rFonts w:ascii="Tahoma" w:eastAsia="Times New Roman" w:hAnsi="Tahoma" w:cs="Tahoma"/>
          <w:b/>
          <w:bCs/>
          <w:color w:val="000000"/>
          <w:lang w:eastAsia="ru-RU"/>
        </w:rPr>
        <w:t>Кисть и карандаш</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Для рисования линиями в программе имеются специальные инструменты (</w:t>
      </w:r>
      <w:hyperlink r:id="rId51" w:anchor="image.2.14" w:history="1">
        <w:r w:rsidRPr="002045F1">
          <w:rPr>
            <w:rFonts w:ascii="Tahoma" w:eastAsia="Times New Roman" w:hAnsi="Tahoma" w:cs="Tahoma"/>
            <w:color w:val="0071A6"/>
            <w:sz w:val="18"/>
            <w:szCs w:val="18"/>
            <w:u w:val="single"/>
            <w:lang w:eastAsia="ru-RU"/>
          </w:rPr>
          <w:t> рис. 2.14</w:t>
        </w:r>
      </w:hyperlink>
      <w:r w:rsidRPr="002045F1">
        <w:rPr>
          <w:rFonts w:ascii="Tahoma" w:eastAsia="Times New Roman" w:hAnsi="Tahoma" w:cs="Tahoma"/>
          <w:color w:val="000000"/>
          <w:sz w:val="18"/>
          <w:szCs w:val="18"/>
          <w:lang w:eastAsia="ru-RU"/>
        </w:rPr>
        <w:t>). Все они используют при рисовании основной цвет (цвет переднего плана), но создают линии разной толщины и фактуры.</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53" w:name="image.2.14"/>
      <w:bookmarkEnd w:id="53"/>
      <w:r>
        <w:rPr>
          <w:rFonts w:ascii="Tahoma" w:eastAsia="Times New Roman" w:hAnsi="Tahoma" w:cs="Tahoma"/>
          <w:noProof/>
          <w:color w:val="000000"/>
          <w:sz w:val="18"/>
          <w:szCs w:val="18"/>
          <w:lang w:eastAsia="ru-RU"/>
        </w:rPr>
        <w:drawing>
          <wp:inline distT="0" distB="0" distL="0" distR="0">
            <wp:extent cx="2194560" cy="822960"/>
            <wp:effectExtent l="0" t="0" r="0" b="0"/>
            <wp:docPr id="15" name="Рисунок 15" descr="Инструменты Кисть и 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струменты Кисть и Карандаш"/>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4560" cy="82296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2.14. </w:t>
      </w:r>
      <w:r w:rsidRPr="002045F1">
        <w:rPr>
          <w:rFonts w:ascii="Tahoma" w:eastAsia="Times New Roman" w:hAnsi="Tahoma" w:cs="Tahoma"/>
          <w:color w:val="000000"/>
          <w:sz w:val="18"/>
          <w:szCs w:val="18"/>
          <w:lang w:eastAsia="ru-RU"/>
        </w:rPr>
        <w:t>Инструменты Кисть и Карандаш</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Инструменты </w:t>
      </w:r>
      <w:r w:rsidRPr="002045F1">
        <w:rPr>
          <w:rFonts w:ascii="Tahoma" w:eastAsia="Times New Roman" w:hAnsi="Tahoma" w:cs="Tahoma"/>
          <w:b/>
          <w:bCs/>
          <w:color w:val="000000"/>
          <w:sz w:val="18"/>
          <w:szCs w:val="18"/>
          <w:lang w:eastAsia="ru-RU"/>
        </w:rPr>
        <w:t>Pencil (Карандаш)</w:t>
      </w:r>
      <w:r w:rsidRPr="002045F1">
        <w:rPr>
          <w:rFonts w:ascii="Tahoma" w:eastAsia="Times New Roman" w:hAnsi="Tahoma" w:cs="Tahoma"/>
          <w:color w:val="000000"/>
          <w:sz w:val="18"/>
          <w:szCs w:val="18"/>
          <w:lang w:eastAsia="ru-RU"/>
        </w:rPr>
        <w:t> и </w:t>
      </w:r>
      <w:r w:rsidRPr="002045F1">
        <w:rPr>
          <w:rFonts w:ascii="Tahoma" w:eastAsia="Times New Roman" w:hAnsi="Tahoma" w:cs="Tahoma"/>
          <w:b/>
          <w:bCs/>
          <w:color w:val="000000"/>
          <w:sz w:val="18"/>
          <w:szCs w:val="18"/>
          <w:lang w:eastAsia="ru-RU"/>
        </w:rPr>
        <w:t>Paintbrush (Кисть)</w:t>
      </w:r>
      <w:r w:rsidRPr="002045F1">
        <w:rPr>
          <w:rFonts w:ascii="Tahoma" w:eastAsia="Times New Roman" w:hAnsi="Tahoma" w:cs="Tahoma"/>
          <w:color w:val="000000"/>
          <w:sz w:val="18"/>
          <w:szCs w:val="18"/>
          <w:lang w:eastAsia="ru-RU"/>
        </w:rPr>
        <w:t> вы можете взять непосредственно из ящика инструментов. Инструмент </w:t>
      </w:r>
      <w:r w:rsidRPr="002045F1">
        <w:rPr>
          <w:rFonts w:ascii="Tahoma" w:eastAsia="Times New Roman" w:hAnsi="Tahoma" w:cs="Tahoma"/>
          <w:b/>
          <w:bCs/>
          <w:color w:val="000000"/>
          <w:sz w:val="18"/>
          <w:szCs w:val="18"/>
          <w:lang w:eastAsia="ru-RU"/>
        </w:rPr>
        <w:t>Airbrush (Аэрограф)</w:t>
      </w:r>
      <w:r w:rsidRPr="002045F1">
        <w:rPr>
          <w:rFonts w:ascii="Tahoma" w:eastAsia="Times New Roman" w:hAnsi="Tahoma" w:cs="Tahoma"/>
          <w:color w:val="000000"/>
          <w:sz w:val="18"/>
          <w:szCs w:val="18"/>
          <w:lang w:eastAsia="ru-RU"/>
        </w:rPr>
        <w:t> - это разновидность кисти в режиме аэрографа и выбирается </w:t>
      </w:r>
      <w:r w:rsidRPr="002045F1">
        <w:rPr>
          <w:rFonts w:ascii="Tahoma" w:eastAsia="Times New Roman" w:hAnsi="Tahoma" w:cs="Tahoma"/>
          <w:b/>
          <w:bCs/>
          <w:color w:val="000000"/>
          <w:sz w:val="18"/>
          <w:szCs w:val="18"/>
          <w:lang w:eastAsia="ru-RU"/>
        </w:rPr>
        <w:t>Аэрограф</w:t>
      </w:r>
      <w:r w:rsidRPr="002045F1">
        <w:rPr>
          <w:rFonts w:ascii="Tahoma" w:eastAsia="Times New Roman" w:hAnsi="Tahoma" w:cs="Tahoma"/>
          <w:color w:val="000000"/>
          <w:sz w:val="18"/>
          <w:szCs w:val="18"/>
          <w:lang w:eastAsia="ru-RU"/>
        </w:rPr>
        <w:t> на палитре атрибутов инструмента </w:t>
      </w:r>
      <w:r w:rsidRPr="002045F1">
        <w:rPr>
          <w:rFonts w:ascii="Tahoma" w:eastAsia="Times New Roman" w:hAnsi="Tahoma" w:cs="Tahoma"/>
          <w:b/>
          <w:bCs/>
          <w:color w:val="000000"/>
          <w:sz w:val="18"/>
          <w:szCs w:val="18"/>
          <w:lang w:eastAsia="ru-RU"/>
        </w:rPr>
        <w:t>Кисть</w:t>
      </w:r>
      <w:r w:rsidRPr="002045F1">
        <w:rPr>
          <w:rFonts w:ascii="Tahoma" w:eastAsia="Times New Roman" w:hAnsi="Tahoma" w:cs="Tahoma"/>
          <w:color w:val="000000"/>
          <w:sz w:val="18"/>
          <w:szCs w:val="18"/>
          <w:lang w:eastAsia="ru-RU"/>
        </w:rPr>
        <w:t>. Все три инструмента рисуют разные линии: карандаш рисует линию с четкими краями, кисть всегда более или менее размыта, аэрограф производит серию мелких пятнышек-брызг.</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Электронными инструментами можно рисовать также, как и реальными, но есть и особенности. Если вы хотите кистью или карандашом сделать прямую линию, то, щелкните, а затем отпустите кнопку мыши в ее начале и, держа нажатой клавишу </w:t>
      </w:r>
      <w:r w:rsidRPr="002045F1">
        <w:rPr>
          <w:rFonts w:ascii="Tahoma" w:eastAsia="Times New Roman" w:hAnsi="Tahoma" w:cs="Tahoma"/>
          <w:b/>
          <w:bCs/>
          <w:color w:val="000000"/>
          <w:sz w:val="18"/>
          <w:szCs w:val="18"/>
          <w:lang w:eastAsia="ru-RU"/>
        </w:rPr>
        <w:t>Shift</w:t>
      </w:r>
      <w:r w:rsidRPr="002045F1">
        <w:rPr>
          <w:rFonts w:ascii="Tahoma" w:eastAsia="Times New Roman" w:hAnsi="Tahoma" w:cs="Tahoma"/>
          <w:color w:val="000000"/>
          <w:sz w:val="18"/>
          <w:szCs w:val="18"/>
          <w:lang w:eastAsia="ru-RU"/>
        </w:rPr>
        <w:t>, щелкните в ее конце. Если вести линию мышью при нажатой клавише </w:t>
      </w:r>
      <w:r w:rsidRPr="002045F1">
        <w:rPr>
          <w:rFonts w:ascii="Tahoma" w:eastAsia="Times New Roman" w:hAnsi="Tahoma" w:cs="Tahoma"/>
          <w:b/>
          <w:bCs/>
          <w:color w:val="000000"/>
          <w:sz w:val="18"/>
          <w:szCs w:val="18"/>
          <w:lang w:eastAsia="ru-RU"/>
        </w:rPr>
        <w:t>Shift</w:t>
      </w:r>
      <w:r w:rsidRPr="002045F1">
        <w:rPr>
          <w:rFonts w:ascii="Tahoma" w:eastAsia="Times New Roman" w:hAnsi="Tahoma" w:cs="Tahoma"/>
          <w:color w:val="000000"/>
          <w:sz w:val="18"/>
          <w:szCs w:val="18"/>
          <w:lang w:eastAsia="ru-RU"/>
        </w:rPr>
        <w:t>, она будет идти строго горизонтально или вертикально (</w:t>
      </w:r>
      <w:hyperlink r:id="rId53" w:anchor="image.2.15" w:history="1">
        <w:r w:rsidRPr="002045F1">
          <w:rPr>
            <w:rFonts w:ascii="Tahoma" w:eastAsia="Times New Roman" w:hAnsi="Tahoma" w:cs="Tahoma"/>
            <w:color w:val="0071A6"/>
            <w:sz w:val="18"/>
            <w:szCs w:val="18"/>
            <w:u w:val="single"/>
            <w:lang w:eastAsia="ru-RU"/>
          </w:rPr>
          <w:t> рис. 2.15</w:t>
        </w:r>
      </w:hyperlink>
      <w:r w:rsidRPr="002045F1">
        <w:rPr>
          <w:rFonts w:ascii="Tahoma" w:eastAsia="Times New Roman" w:hAnsi="Tahoma" w:cs="Tahoma"/>
          <w:color w:val="000000"/>
          <w:sz w:val="18"/>
          <w:szCs w:val="18"/>
          <w:lang w:eastAsia="ru-RU"/>
        </w:rPr>
        <w:t>). Если вы для рисования в Photoshop подключите </w:t>
      </w:r>
      <w:bookmarkStart w:id="54" w:name="keyword29"/>
      <w:bookmarkEnd w:id="54"/>
      <w:r w:rsidRPr="002045F1">
        <w:rPr>
          <w:rFonts w:ascii="Tahoma" w:eastAsia="Times New Roman" w:hAnsi="Tahoma" w:cs="Tahoma"/>
          <w:i/>
          <w:iCs/>
          <w:color w:val="000000"/>
          <w:sz w:val="18"/>
          <w:szCs w:val="18"/>
          <w:lang w:eastAsia="ru-RU"/>
        </w:rPr>
        <w:t>графический планшет</w:t>
      </w:r>
      <w:r w:rsidRPr="002045F1">
        <w:rPr>
          <w:rFonts w:ascii="Tahoma" w:eastAsia="Times New Roman" w:hAnsi="Tahoma" w:cs="Tahoma"/>
          <w:color w:val="000000"/>
          <w:sz w:val="18"/>
          <w:szCs w:val="18"/>
          <w:lang w:eastAsia="ru-RU"/>
        </w:rPr>
        <w:t>, то можно будет рисовать каллиграфически (с нажимом).</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55" w:name="image.2.15"/>
      <w:bookmarkEnd w:id="55"/>
      <w:r>
        <w:rPr>
          <w:rFonts w:ascii="Tahoma" w:eastAsia="Times New Roman" w:hAnsi="Tahoma" w:cs="Tahoma"/>
          <w:noProof/>
          <w:color w:val="000000"/>
          <w:sz w:val="18"/>
          <w:szCs w:val="18"/>
          <w:lang w:eastAsia="ru-RU"/>
        </w:rPr>
        <w:lastRenderedPageBreak/>
        <w:drawing>
          <wp:inline distT="0" distB="0" distL="0" distR="0">
            <wp:extent cx="4206240" cy="4937760"/>
            <wp:effectExtent l="0" t="0" r="3810" b="0"/>
            <wp:docPr id="14" name="Рисунок 14" descr="Примерно так рисуют цифровой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мерно так рисуют цифровой кистью"/>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6240" cy="493776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2.15. </w:t>
      </w:r>
      <w:r w:rsidRPr="002045F1">
        <w:rPr>
          <w:rFonts w:ascii="Tahoma" w:eastAsia="Times New Roman" w:hAnsi="Tahoma" w:cs="Tahoma"/>
          <w:color w:val="000000"/>
          <w:sz w:val="18"/>
          <w:szCs w:val="18"/>
          <w:lang w:eastAsia="ru-RU"/>
        </w:rPr>
        <w:t>Примерно так рисуют цифровой кистью</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Форма кисти, то есть форма следа, который кисть оставляет за собой, выбирается в палитре (свитке) кистей на панели атрибутов этого инструмента (</w:t>
      </w:r>
      <w:hyperlink r:id="rId55" w:anchor="image.2.16" w:history="1">
        <w:r w:rsidRPr="002045F1">
          <w:rPr>
            <w:rFonts w:ascii="Tahoma" w:eastAsia="Times New Roman" w:hAnsi="Tahoma" w:cs="Tahoma"/>
            <w:color w:val="0071A6"/>
            <w:sz w:val="18"/>
            <w:szCs w:val="18"/>
            <w:u w:val="single"/>
            <w:lang w:eastAsia="ru-RU"/>
          </w:rPr>
          <w:t> рис. 2.16</w:t>
        </w:r>
      </w:hyperlink>
      <w:r w:rsidRPr="002045F1">
        <w:rPr>
          <w:rFonts w:ascii="Tahoma" w:eastAsia="Times New Roman" w:hAnsi="Tahoma" w:cs="Tahoma"/>
          <w:color w:val="000000"/>
          <w:sz w:val="18"/>
          <w:szCs w:val="18"/>
          <w:lang w:eastAsia="ru-RU"/>
        </w:rPr>
        <w:t>). На этой палитре можно поменять </w:t>
      </w:r>
      <w:r w:rsidRPr="002045F1">
        <w:rPr>
          <w:rFonts w:ascii="Tahoma" w:eastAsia="Times New Roman" w:hAnsi="Tahoma" w:cs="Tahoma"/>
          <w:b/>
          <w:bCs/>
          <w:color w:val="000000"/>
          <w:sz w:val="18"/>
          <w:szCs w:val="18"/>
          <w:lang w:eastAsia="ru-RU"/>
        </w:rPr>
        <w:t>Diameter (Диаметр)</w:t>
      </w:r>
      <w:r w:rsidRPr="002045F1">
        <w:rPr>
          <w:rFonts w:ascii="Tahoma" w:eastAsia="Times New Roman" w:hAnsi="Tahoma" w:cs="Tahoma"/>
          <w:color w:val="000000"/>
          <w:sz w:val="18"/>
          <w:szCs w:val="18"/>
          <w:lang w:eastAsia="ru-RU"/>
        </w:rPr>
        <w:t> кисти (в пикселях) и ее </w:t>
      </w:r>
      <w:r w:rsidRPr="002045F1">
        <w:rPr>
          <w:rFonts w:ascii="Tahoma" w:eastAsia="Times New Roman" w:hAnsi="Tahoma" w:cs="Tahoma"/>
          <w:b/>
          <w:bCs/>
          <w:color w:val="000000"/>
          <w:sz w:val="18"/>
          <w:szCs w:val="18"/>
          <w:lang w:eastAsia="ru-RU"/>
        </w:rPr>
        <w:t>Hardness (Жесткость)</w:t>
      </w:r>
      <w:r w:rsidRPr="002045F1">
        <w:rPr>
          <w:rFonts w:ascii="Tahoma" w:eastAsia="Times New Roman" w:hAnsi="Tahoma" w:cs="Tahoma"/>
          <w:color w:val="000000"/>
          <w:sz w:val="18"/>
          <w:szCs w:val="18"/>
          <w:lang w:eastAsia="ru-RU"/>
        </w:rPr>
        <w:t>, то есть степень размытия следа кисти. Нужно знать, что если кисть имеет эллиптическую форму, то диаметр определяет ее большую ось, а чем меньше жесткость, тем больше размытие кисти.</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56" w:name="image.2.16"/>
      <w:bookmarkEnd w:id="56"/>
      <w:r>
        <w:rPr>
          <w:rFonts w:ascii="Tahoma" w:eastAsia="Times New Roman" w:hAnsi="Tahoma" w:cs="Tahoma"/>
          <w:noProof/>
          <w:color w:val="000000"/>
          <w:sz w:val="18"/>
          <w:szCs w:val="18"/>
          <w:lang w:eastAsia="ru-RU"/>
        </w:rPr>
        <w:lastRenderedPageBreak/>
        <w:drawing>
          <wp:inline distT="0" distB="0" distL="0" distR="0">
            <wp:extent cx="4297680" cy="4572000"/>
            <wp:effectExtent l="0" t="0" r="7620" b="0"/>
            <wp:docPr id="13" name="Рисунок 13" descr="Вкладка Brush (Кисть) на Панели атрибутов для ки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кладка Brush (Кисть) на Панели атрибутов для кисте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7680" cy="457200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2.16. </w:t>
      </w:r>
      <w:r w:rsidRPr="002045F1">
        <w:rPr>
          <w:rFonts w:ascii="Tahoma" w:eastAsia="Times New Roman" w:hAnsi="Tahoma" w:cs="Tahoma"/>
          <w:color w:val="000000"/>
          <w:sz w:val="18"/>
          <w:szCs w:val="18"/>
          <w:lang w:eastAsia="ru-RU"/>
        </w:rPr>
        <w:t>Вкладка Brush (Кисть) на Панели атрибутов для кистей</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С помощью кнопки </w:t>
      </w:r>
      <w:r w:rsidRPr="002045F1">
        <w:rPr>
          <w:rFonts w:ascii="Tahoma" w:eastAsia="Times New Roman" w:hAnsi="Tahoma" w:cs="Tahoma"/>
          <w:b/>
          <w:bCs/>
          <w:color w:val="000000"/>
          <w:sz w:val="18"/>
          <w:szCs w:val="18"/>
          <w:lang w:eastAsia="ru-RU"/>
        </w:rPr>
        <w:t>Наборы кистей</w:t>
      </w:r>
      <w:r w:rsidRPr="002045F1">
        <w:rPr>
          <w:rFonts w:ascii="Tahoma" w:eastAsia="Times New Roman" w:hAnsi="Tahoma" w:cs="Tahoma"/>
          <w:color w:val="000000"/>
          <w:sz w:val="18"/>
          <w:szCs w:val="18"/>
          <w:lang w:eastAsia="ru-RU"/>
        </w:rPr>
        <w:t> можно загрузить в программу новые кисти, флажки позволяют включить, для выбранной вами кисти режим </w:t>
      </w:r>
      <w:r w:rsidRPr="002045F1">
        <w:rPr>
          <w:rFonts w:ascii="Tahoma" w:eastAsia="Times New Roman" w:hAnsi="Tahoma" w:cs="Tahoma"/>
          <w:b/>
          <w:bCs/>
          <w:color w:val="000000"/>
          <w:sz w:val="18"/>
          <w:szCs w:val="18"/>
          <w:lang w:eastAsia="ru-RU"/>
        </w:rPr>
        <w:t>Wet Media Brushes (Влажные края)</w:t>
      </w:r>
      <w:r w:rsidRPr="002045F1">
        <w:rPr>
          <w:rFonts w:ascii="Tahoma" w:eastAsia="Times New Roman" w:hAnsi="Tahoma" w:cs="Tahoma"/>
          <w:color w:val="000000"/>
          <w:sz w:val="18"/>
          <w:szCs w:val="18"/>
          <w:lang w:eastAsia="ru-RU"/>
        </w:rPr>
        <w:t>, когда рисунок получается как бы нарисованным на мокрой бумаге или, например, переключить кисть в режим аэрографа.</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57" w:name="sect12"/>
      <w:bookmarkEnd w:id="57"/>
      <w:r w:rsidRPr="002045F1">
        <w:rPr>
          <w:rFonts w:ascii="Tahoma" w:eastAsia="Times New Roman" w:hAnsi="Tahoma" w:cs="Tahoma"/>
          <w:b/>
          <w:bCs/>
          <w:color w:val="000000"/>
          <w:sz w:val="24"/>
          <w:szCs w:val="24"/>
          <w:lang w:eastAsia="ru-RU"/>
        </w:rPr>
        <w:t>Другие кисти…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 Adobe Photoshop есть много различных кистей, но не все из них относятся к инструментам рисования. Так, например, инструмент </w:t>
      </w:r>
      <w:r w:rsidRPr="002045F1">
        <w:rPr>
          <w:rFonts w:ascii="Tahoma" w:eastAsia="Times New Roman" w:hAnsi="Tahoma" w:cs="Tahoma"/>
          <w:b/>
          <w:bCs/>
          <w:color w:val="000000"/>
          <w:sz w:val="18"/>
          <w:szCs w:val="18"/>
          <w:lang w:eastAsia="ru-RU"/>
        </w:rPr>
        <w:t>History Brush Tool (Архивная кисть)</w:t>
      </w:r>
      <w:r w:rsidRPr="002045F1">
        <w:rPr>
          <w:rFonts w:ascii="Tahoma" w:eastAsia="Times New Roman" w:hAnsi="Tahoma" w:cs="Tahoma"/>
          <w:color w:val="000000"/>
          <w:sz w:val="18"/>
          <w:szCs w:val="18"/>
          <w:lang w:eastAsia="ru-RU"/>
        </w:rPr>
        <w:t> можно использовать как способ отмены операций, т.е. для восстановления фрагментов различных прошлых состояний изображения (</w:t>
      </w:r>
      <w:hyperlink r:id="rId57" w:anchor="image.2.17" w:history="1">
        <w:r w:rsidRPr="002045F1">
          <w:rPr>
            <w:rFonts w:ascii="Tahoma" w:eastAsia="Times New Roman" w:hAnsi="Tahoma" w:cs="Tahoma"/>
            <w:color w:val="0071A6"/>
            <w:sz w:val="18"/>
            <w:szCs w:val="18"/>
            <w:u w:val="single"/>
            <w:lang w:eastAsia="ru-RU"/>
          </w:rPr>
          <w:t> рис. 2.17</w:t>
        </w:r>
      </w:hyperlink>
      <w:r w:rsidRPr="002045F1">
        <w:rPr>
          <w:rFonts w:ascii="Tahoma" w:eastAsia="Times New Roman" w:hAnsi="Tahoma" w:cs="Tahoma"/>
          <w:color w:val="000000"/>
          <w:sz w:val="18"/>
          <w:szCs w:val="18"/>
          <w:lang w:eastAsia="ru-RU"/>
        </w:rPr>
        <w:t>). Эта кисть возвращает состояние изображения назад </w:t>
      </w:r>
      <w:bookmarkStart w:id="58" w:name="keyword30"/>
      <w:bookmarkEnd w:id="58"/>
      <w:r w:rsidRPr="002045F1">
        <w:rPr>
          <w:rFonts w:ascii="Tahoma" w:eastAsia="Times New Roman" w:hAnsi="Tahoma" w:cs="Tahoma"/>
          <w:i/>
          <w:iCs/>
          <w:color w:val="000000"/>
          <w:sz w:val="18"/>
          <w:szCs w:val="18"/>
          <w:lang w:eastAsia="ru-RU"/>
        </w:rPr>
        <w:t>по</w:t>
      </w:r>
      <w:r w:rsidRPr="002045F1">
        <w:rPr>
          <w:rFonts w:ascii="Tahoma" w:eastAsia="Times New Roman" w:hAnsi="Tahoma" w:cs="Tahoma"/>
          <w:color w:val="000000"/>
          <w:sz w:val="18"/>
          <w:szCs w:val="18"/>
          <w:lang w:eastAsia="ru-RU"/>
        </w:rPr>
        <w:t> его истории. </w:t>
      </w:r>
      <w:bookmarkStart w:id="59" w:name="keyword31"/>
      <w:bookmarkEnd w:id="59"/>
      <w:r w:rsidRPr="002045F1">
        <w:rPr>
          <w:rFonts w:ascii="Tahoma" w:eastAsia="Times New Roman" w:hAnsi="Tahoma" w:cs="Tahoma"/>
          <w:i/>
          <w:iCs/>
          <w:color w:val="000000"/>
          <w:sz w:val="18"/>
          <w:szCs w:val="18"/>
          <w:lang w:eastAsia="ru-RU"/>
        </w:rPr>
        <w:t>По</w:t>
      </w:r>
      <w:r w:rsidRPr="002045F1">
        <w:rPr>
          <w:rFonts w:ascii="Tahoma" w:eastAsia="Times New Roman" w:hAnsi="Tahoma" w:cs="Tahoma"/>
          <w:color w:val="000000"/>
          <w:sz w:val="18"/>
          <w:szCs w:val="18"/>
          <w:lang w:eastAsia="ru-RU"/>
        </w:rPr>
        <w:t> своему функционированию инструмент аналогичен команде </w:t>
      </w:r>
      <w:r w:rsidRPr="002045F1">
        <w:rPr>
          <w:rFonts w:ascii="Tahoma" w:eastAsia="Times New Roman" w:hAnsi="Tahoma" w:cs="Tahoma"/>
          <w:b/>
          <w:bCs/>
          <w:color w:val="000000"/>
          <w:sz w:val="18"/>
          <w:szCs w:val="18"/>
          <w:lang w:eastAsia="ru-RU"/>
        </w:rPr>
        <w:t>Undo (Отменить)</w:t>
      </w:r>
      <w:r w:rsidRPr="002045F1">
        <w:rPr>
          <w:rFonts w:ascii="Tahoma" w:eastAsia="Times New Roman" w:hAnsi="Tahoma" w:cs="Tahoma"/>
          <w:color w:val="000000"/>
          <w:sz w:val="18"/>
          <w:szCs w:val="18"/>
          <w:lang w:eastAsia="ru-RU"/>
        </w:rPr>
        <w:t>, но имеет более широкий спектр возможностей. Инструмент </w:t>
      </w:r>
      <w:r w:rsidRPr="002045F1">
        <w:rPr>
          <w:rFonts w:ascii="Tahoma" w:eastAsia="Times New Roman" w:hAnsi="Tahoma" w:cs="Tahoma"/>
          <w:b/>
          <w:bCs/>
          <w:color w:val="000000"/>
          <w:sz w:val="18"/>
          <w:szCs w:val="18"/>
          <w:lang w:eastAsia="ru-RU"/>
        </w:rPr>
        <w:t>Art History Brush Tool (Архивная художественная кисть)</w:t>
      </w:r>
      <w:r w:rsidRPr="002045F1">
        <w:rPr>
          <w:rFonts w:ascii="Tahoma" w:eastAsia="Times New Roman" w:hAnsi="Tahoma" w:cs="Tahoma"/>
          <w:color w:val="000000"/>
          <w:sz w:val="18"/>
          <w:szCs w:val="18"/>
          <w:lang w:eastAsia="ru-RU"/>
        </w:rPr>
        <w:t> делает то же самое, но при этом она может несколько видоизменять изображение, заполняя изображение стилизованными мазками.</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60" w:name="image.2.17"/>
      <w:bookmarkEnd w:id="60"/>
      <w:r>
        <w:rPr>
          <w:rFonts w:ascii="Tahoma" w:eastAsia="Times New Roman" w:hAnsi="Tahoma" w:cs="Tahoma"/>
          <w:noProof/>
          <w:color w:val="000000"/>
          <w:sz w:val="18"/>
          <w:szCs w:val="18"/>
          <w:lang w:eastAsia="ru-RU"/>
        </w:rPr>
        <w:drawing>
          <wp:inline distT="0" distB="0" distL="0" distR="0">
            <wp:extent cx="3108960" cy="457200"/>
            <wp:effectExtent l="0" t="0" r="0" b="0"/>
            <wp:docPr id="12" name="Рисунок 12" descr="Архивные ки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рхивные кист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8960" cy="45720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2.17. </w:t>
      </w:r>
      <w:r w:rsidRPr="002045F1">
        <w:rPr>
          <w:rFonts w:ascii="Tahoma" w:eastAsia="Times New Roman" w:hAnsi="Tahoma" w:cs="Tahoma"/>
          <w:color w:val="000000"/>
          <w:sz w:val="18"/>
          <w:szCs w:val="18"/>
          <w:lang w:eastAsia="ru-RU"/>
        </w:rPr>
        <w:t>Архивные кисти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Другая </w:t>
      </w:r>
      <w:bookmarkStart w:id="61" w:name="keyword32"/>
      <w:bookmarkEnd w:id="61"/>
      <w:r w:rsidRPr="002045F1">
        <w:rPr>
          <w:rFonts w:ascii="Tahoma" w:eastAsia="Times New Roman" w:hAnsi="Tahoma" w:cs="Tahoma"/>
          <w:i/>
          <w:iCs/>
          <w:color w:val="000000"/>
          <w:sz w:val="18"/>
          <w:szCs w:val="18"/>
          <w:lang w:eastAsia="ru-RU"/>
        </w:rPr>
        <w:t>группа</w:t>
      </w:r>
      <w:r w:rsidRPr="002045F1">
        <w:rPr>
          <w:rFonts w:ascii="Tahoma" w:eastAsia="Times New Roman" w:hAnsi="Tahoma" w:cs="Tahoma"/>
          <w:color w:val="000000"/>
          <w:sz w:val="18"/>
          <w:szCs w:val="18"/>
          <w:lang w:eastAsia="ru-RU"/>
        </w:rPr>
        <w:t> кистей предназначена для восстановления более раннего состояния изображения (</w:t>
      </w:r>
      <w:hyperlink r:id="rId59" w:anchor="image.2.18" w:history="1">
        <w:r w:rsidRPr="002045F1">
          <w:rPr>
            <w:rFonts w:ascii="Tahoma" w:eastAsia="Times New Roman" w:hAnsi="Tahoma" w:cs="Tahoma"/>
            <w:color w:val="0071A6"/>
            <w:sz w:val="18"/>
            <w:szCs w:val="18"/>
            <w:u w:val="single"/>
            <w:lang w:eastAsia="ru-RU"/>
          </w:rPr>
          <w:t> рис. 2.18</w:t>
        </w:r>
      </w:hyperlink>
      <w:r w:rsidRPr="002045F1">
        <w:rPr>
          <w:rFonts w:ascii="Tahoma" w:eastAsia="Times New Roman" w:hAnsi="Tahoma" w:cs="Tahoma"/>
          <w:color w:val="000000"/>
          <w:sz w:val="18"/>
          <w:szCs w:val="18"/>
          <w:lang w:eastAsia="ru-RU"/>
        </w:rPr>
        <w:t>). Это кисти для ретуширования изображений.</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62" w:name="image.2.18"/>
      <w:bookmarkEnd w:id="62"/>
      <w:r>
        <w:rPr>
          <w:rFonts w:ascii="Tahoma" w:eastAsia="Times New Roman" w:hAnsi="Tahoma" w:cs="Tahoma"/>
          <w:noProof/>
          <w:color w:val="000000"/>
          <w:sz w:val="18"/>
          <w:szCs w:val="18"/>
          <w:lang w:eastAsia="ru-RU"/>
        </w:rPr>
        <w:lastRenderedPageBreak/>
        <w:drawing>
          <wp:inline distT="0" distB="0" distL="0" distR="0">
            <wp:extent cx="3200400" cy="822960"/>
            <wp:effectExtent l="0" t="0" r="0" b="0"/>
            <wp:docPr id="11" name="Рисунок 11" descr="Подгруппа инструмента Восстанавливающая ки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группа инструмента Восстанавливающая кисть"/>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82296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2.18. </w:t>
      </w:r>
      <w:r w:rsidRPr="002045F1">
        <w:rPr>
          <w:rFonts w:ascii="Tahoma" w:eastAsia="Times New Roman" w:hAnsi="Tahoma" w:cs="Tahoma"/>
          <w:color w:val="000000"/>
          <w:sz w:val="18"/>
          <w:szCs w:val="18"/>
          <w:lang w:eastAsia="ru-RU"/>
        </w:rPr>
        <w:t>Подгруппа инструмента Восстанавливающая кисть</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b/>
          <w:bCs/>
          <w:color w:val="000000"/>
          <w:sz w:val="18"/>
          <w:szCs w:val="18"/>
          <w:lang w:eastAsia="ru-RU"/>
        </w:rPr>
        <w:t>Healing brush Tool (Восстанавливающая кисть)</w:t>
      </w:r>
      <w:r w:rsidRPr="002045F1">
        <w:rPr>
          <w:rFonts w:ascii="Tahoma" w:eastAsia="Times New Roman" w:hAnsi="Tahoma" w:cs="Tahoma"/>
          <w:color w:val="000000"/>
          <w:sz w:val="18"/>
          <w:szCs w:val="18"/>
          <w:lang w:eastAsia="ru-RU"/>
        </w:rPr>
        <w:t> в ручном режиме, а </w:t>
      </w:r>
      <w:r w:rsidRPr="002045F1">
        <w:rPr>
          <w:rFonts w:ascii="Tahoma" w:eastAsia="Times New Roman" w:hAnsi="Tahoma" w:cs="Tahoma"/>
          <w:b/>
          <w:bCs/>
          <w:color w:val="000000"/>
          <w:sz w:val="18"/>
          <w:szCs w:val="18"/>
          <w:lang w:eastAsia="ru-RU"/>
        </w:rPr>
        <w:t>Spot Healing Brush Tool (Точечная восстанавливающая кисть)</w:t>
      </w:r>
      <w:r w:rsidRPr="002045F1">
        <w:rPr>
          <w:rFonts w:ascii="Tahoma" w:eastAsia="Times New Roman" w:hAnsi="Tahoma" w:cs="Tahoma"/>
          <w:color w:val="000000"/>
          <w:sz w:val="18"/>
          <w:szCs w:val="18"/>
          <w:lang w:eastAsia="ru-RU"/>
        </w:rPr>
        <w:t> в автоматическом режиме корректируют изображение с учетом цвета и структуры рисунка. </w:t>
      </w:r>
      <w:r w:rsidRPr="002045F1">
        <w:rPr>
          <w:rFonts w:ascii="Tahoma" w:eastAsia="Times New Roman" w:hAnsi="Tahoma" w:cs="Tahoma"/>
          <w:b/>
          <w:bCs/>
          <w:color w:val="000000"/>
          <w:sz w:val="18"/>
          <w:szCs w:val="18"/>
          <w:lang w:eastAsia="ru-RU"/>
        </w:rPr>
        <w:t>Patсh Tool (Заплатка)</w:t>
      </w:r>
      <w:r w:rsidRPr="002045F1">
        <w:rPr>
          <w:rFonts w:ascii="Tahoma" w:eastAsia="Times New Roman" w:hAnsi="Tahoma" w:cs="Tahoma"/>
          <w:color w:val="000000"/>
          <w:sz w:val="18"/>
          <w:szCs w:val="18"/>
          <w:lang w:eastAsia="ru-RU"/>
        </w:rPr>
        <w:t> ставит заплатки на изображение и как и </w:t>
      </w:r>
      <w:r w:rsidRPr="002045F1">
        <w:rPr>
          <w:rFonts w:ascii="Tahoma" w:eastAsia="Times New Roman" w:hAnsi="Tahoma" w:cs="Tahoma"/>
          <w:b/>
          <w:bCs/>
          <w:color w:val="000000"/>
          <w:sz w:val="18"/>
          <w:szCs w:val="18"/>
          <w:lang w:eastAsia="ru-RU"/>
        </w:rPr>
        <w:t>Healing brush</w:t>
      </w:r>
      <w:r w:rsidRPr="002045F1">
        <w:rPr>
          <w:rFonts w:ascii="Tahoma" w:eastAsia="Times New Roman" w:hAnsi="Tahoma" w:cs="Tahoma"/>
          <w:color w:val="000000"/>
          <w:sz w:val="18"/>
          <w:szCs w:val="18"/>
          <w:lang w:eastAsia="ru-RU"/>
        </w:rPr>
        <w:t> делает это с учетом цвета и структуры изображения (аналог клонирующего штампа). </w:t>
      </w:r>
      <w:r w:rsidRPr="002045F1">
        <w:rPr>
          <w:rFonts w:ascii="Tahoma" w:eastAsia="Times New Roman" w:hAnsi="Tahoma" w:cs="Tahoma"/>
          <w:b/>
          <w:bCs/>
          <w:color w:val="000000"/>
          <w:sz w:val="18"/>
          <w:szCs w:val="18"/>
          <w:lang w:eastAsia="ru-RU"/>
        </w:rPr>
        <w:t>Red Eye Tool (Красные глаза)</w:t>
      </w:r>
      <w:r w:rsidRPr="002045F1">
        <w:rPr>
          <w:rFonts w:ascii="Tahoma" w:eastAsia="Times New Roman" w:hAnsi="Tahoma" w:cs="Tahoma"/>
          <w:color w:val="000000"/>
          <w:sz w:val="18"/>
          <w:szCs w:val="18"/>
          <w:lang w:eastAsia="ru-RU"/>
        </w:rPr>
        <w:t> заменяет выбранный цвет на корректирующий. Например, убирает "красные глаза" на фотографии.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Давайте сказанное просмотрим на практическом примере.</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63" w:name="sect13"/>
      <w:bookmarkEnd w:id="63"/>
      <w:r w:rsidRPr="002045F1">
        <w:rPr>
          <w:rFonts w:ascii="Tahoma" w:eastAsia="Times New Roman" w:hAnsi="Tahoma" w:cs="Tahoma"/>
          <w:b/>
          <w:bCs/>
          <w:color w:val="000000"/>
          <w:sz w:val="24"/>
          <w:szCs w:val="24"/>
          <w:lang w:eastAsia="ru-RU"/>
        </w:rPr>
        <w:t>Пример 2.1. Используем Восстанавливающую кисть</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Инструмент </w:t>
      </w:r>
      <w:r w:rsidRPr="002045F1">
        <w:rPr>
          <w:rFonts w:ascii="Tahoma" w:eastAsia="Times New Roman" w:hAnsi="Tahoma" w:cs="Tahoma"/>
          <w:b/>
          <w:bCs/>
          <w:color w:val="000000"/>
          <w:sz w:val="18"/>
          <w:szCs w:val="18"/>
          <w:lang w:eastAsia="ru-RU"/>
        </w:rPr>
        <w:t>Healing brush (Восстанавливающая кисть)</w:t>
      </w:r>
      <w:r w:rsidRPr="002045F1">
        <w:rPr>
          <w:rFonts w:ascii="Tahoma" w:eastAsia="Times New Roman" w:hAnsi="Tahoma" w:cs="Tahoma"/>
          <w:color w:val="000000"/>
          <w:sz w:val="18"/>
          <w:szCs w:val="18"/>
          <w:lang w:eastAsia="ru-RU"/>
        </w:rPr>
        <w:t> позволяет исправлять дефекты в изображении с учетом их окружения и подобно инструментам клонирования, этот инструмент можно использовать с целью копирования участков изображения. Однако, в отличие от штампа, инструмент </w:t>
      </w:r>
      <w:r w:rsidRPr="002045F1">
        <w:rPr>
          <w:rFonts w:ascii="Tahoma" w:eastAsia="Times New Roman" w:hAnsi="Tahoma" w:cs="Tahoma"/>
          <w:b/>
          <w:bCs/>
          <w:color w:val="000000"/>
          <w:sz w:val="18"/>
          <w:szCs w:val="18"/>
          <w:lang w:eastAsia="ru-RU"/>
        </w:rPr>
        <w:t>Healing Brush</w:t>
      </w:r>
      <w:r w:rsidRPr="002045F1">
        <w:rPr>
          <w:rFonts w:ascii="Tahoma" w:eastAsia="Times New Roman" w:hAnsi="Tahoma" w:cs="Tahoma"/>
          <w:color w:val="000000"/>
          <w:sz w:val="18"/>
          <w:szCs w:val="18"/>
          <w:lang w:eastAsia="ru-RU"/>
        </w:rPr>
        <w:t> учитывает структуру, освещение, тени обрабатываемой области изображения. Покажем это на примере.</w:t>
      </w:r>
    </w:p>
    <w:p w:rsidR="002045F1" w:rsidRPr="002045F1" w:rsidRDefault="002045F1" w:rsidP="002045F1">
      <w:pPr>
        <w:numPr>
          <w:ilvl w:val="0"/>
          <w:numId w:val="3"/>
        </w:numPr>
        <w:spacing w:before="36" w:after="36" w:line="240" w:lineRule="atLeast"/>
        <w:ind w:left="48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Откройте изображение для ретуши и активируйте инструмент </w:t>
      </w:r>
      <w:r w:rsidRPr="002045F1">
        <w:rPr>
          <w:rFonts w:ascii="Tahoma" w:eastAsia="Times New Roman" w:hAnsi="Tahoma" w:cs="Tahoma"/>
          <w:b/>
          <w:bCs/>
          <w:color w:val="000000"/>
          <w:sz w:val="18"/>
          <w:szCs w:val="18"/>
          <w:lang w:eastAsia="ru-RU"/>
        </w:rPr>
        <w:t>Healing Brush</w:t>
      </w:r>
      <w:r w:rsidRPr="002045F1">
        <w:rPr>
          <w:rFonts w:ascii="Tahoma" w:eastAsia="Times New Roman" w:hAnsi="Tahoma" w:cs="Tahoma"/>
          <w:color w:val="000000"/>
          <w:sz w:val="18"/>
          <w:szCs w:val="18"/>
          <w:lang w:eastAsia="ru-RU"/>
        </w:rPr>
        <w:t>.</w:t>
      </w:r>
    </w:p>
    <w:p w:rsidR="002045F1" w:rsidRPr="002045F1" w:rsidRDefault="002045F1" w:rsidP="002045F1">
      <w:pPr>
        <w:numPr>
          <w:ilvl w:val="0"/>
          <w:numId w:val="3"/>
        </w:numPr>
        <w:spacing w:before="36" w:after="36" w:line="240" w:lineRule="atLeast"/>
        <w:ind w:left="48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Укажите источник для клонирования, нажав </w:t>
      </w:r>
      <w:r w:rsidRPr="002045F1">
        <w:rPr>
          <w:rFonts w:ascii="Tahoma" w:eastAsia="Times New Roman" w:hAnsi="Tahoma" w:cs="Tahoma"/>
          <w:b/>
          <w:bCs/>
          <w:color w:val="000000"/>
          <w:sz w:val="18"/>
          <w:szCs w:val="18"/>
          <w:lang w:eastAsia="ru-RU"/>
        </w:rPr>
        <w:t>Alt + левую кнопку мыши</w:t>
      </w:r>
      <w:r w:rsidRPr="002045F1">
        <w:rPr>
          <w:rFonts w:ascii="Tahoma" w:eastAsia="Times New Roman" w:hAnsi="Tahoma" w:cs="Tahoma"/>
          <w:color w:val="000000"/>
          <w:sz w:val="18"/>
          <w:szCs w:val="18"/>
          <w:lang w:eastAsia="ru-RU"/>
        </w:rPr>
        <w:t> в соответствующем месте изображения. Затем проведите инструментом по участкам изображения, требующим восстановления.</w:t>
      </w:r>
    </w:p>
    <w:p w:rsidR="002045F1" w:rsidRPr="002045F1" w:rsidRDefault="002045F1" w:rsidP="002045F1">
      <w:pPr>
        <w:numPr>
          <w:ilvl w:val="0"/>
          <w:numId w:val="3"/>
        </w:numPr>
        <w:spacing w:before="36" w:after="36" w:line="240" w:lineRule="atLeast"/>
        <w:ind w:left="48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Проделайте эту процедуру несколько раз. Результат показан на </w:t>
      </w:r>
      <w:hyperlink r:id="rId61" w:anchor="image.2.19" w:history="1">
        <w:r w:rsidRPr="002045F1">
          <w:rPr>
            <w:rFonts w:ascii="Tahoma" w:eastAsia="Times New Roman" w:hAnsi="Tahoma" w:cs="Tahoma"/>
            <w:color w:val="0071A6"/>
            <w:sz w:val="18"/>
            <w:szCs w:val="18"/>
            <w:u w:val="single"/>
            <w:lang w:eastAsia="ru-RU"/>
          </w:rPr>
          <w:t>рис. 2.19</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64" w:name="image.2.19"/>
      <w:bookmarkEnd w:id="64"/>
      <w:r>
        <w:rPr>
          <w:rFonts w:ascii="Tahoma" w:eastAsia="Times New Roman" w:hAnsi="Tahoma" w:cs="Tahoma"/>
          <w:noProof/>
          <w:color w:val="0071A6"/>
          <w:sz w:val="18"/>
          <w:szCs w:val="18"/>
          <w:lang w:eastAsia="ru-RU"/>
        </w:rPr>
        <w:drawing>
          <wp:inline distT="0" distB="0" distL="0" distR="0">
            <wp:extent cx="5943600" cy="2926080"/>
            <wp:effectExtent l="0" t="0" r="0" b="7620"/>
            <wp:docPr id="10" name="Рисунок 10" descr="Исходное (слева) и обработанное восстанавливающей кистью (справа) изображения">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сходное (слева) и обработанное восстанавливающей кистью (справа) изображения">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hyperlink r:id="rId64" w:history="1">
        <w:r w:rsidRPr="002045F1">
          <w:rPr>
            <w:rFonts w:ascii="Tahoma" w:eastAsia="Times New Roman" w:hAnsi="Tahoma" w:cs="Tahoma"/>
            <w:color w:val="0071A6"/>
            <w:sz w:val="18"/>
            <w:szCs w:val="18"/>
            <w:u w:val="single"/>
            <w:lang w:eastAsia="ru-RU"/>
          </w:rPr>
          <w:t>увеличить изображение</w:t>
        </w:r>
      </w:hyperlink>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2.19. </w:t>
      </w:r>
      <w:r w:rsidRPr="002045F1">
        <w:rPr>
          <w:rFonts w:ascii="Tahoma" w:eastAsia="Times New Roman" w:hAnsi="Tahoma" w:cs="Tahoma"/>
          <w:color w:val="000000"/>
          <w:sz w:val="18"/>
          <w:szCs w:val="18"/>
          <w:lang w:eastAsia="ru-RU"/>
        </w:rPr>
        <w:t>Исходное (слева) и обработанное восстанавливающей кистью (справа) изображения</w:t>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b/>
          <w:bCs/>
          <w:color w:val="000000"/>
          <w:sz w:val="18"/>
          <w:szCs w:val="18"/>
          <w:lang w:eastAsia="ru-RU"/>
        </w:rPr>
        <w:t>Примечание</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Этот же пример можно было бы выполнить при помощи инструмента </w:t>
      </w:r>
      <w:r w:rsidRPr="002045F1">
        <w:rPr>
          <w:rFonts w:ascii="Tahoma" w:eastAsia="Times New Roman" w:hAnsi="Tahoma" w:cs="Tahoma"/>
          <w:b/>
          <w:bCs/>
          <w:color w:val="000000"/>
          <w:sz w:val="18"/>
          <w:szCs w:val="18"/>
          <w:lang w:eastAsia="ru-RU"/>
        </w:rPr>
        <w:t>Patch (Заплатка)</w:t>
      </w:r>
      <w:r w:rsidRPr="002045F1">
        <w:rPr>
          <w:rFonts w:ascii="Tahoma" w:eastAsia="Times New Roman" w:hAnsi="Tahoma" w:cs="Tahoma"/>
          <w:color w:val="000000"/>
          <w:sz w:val="18"/>
          <w:szCs w:val="18"/>
          <w:lang w:eastAsia="ru-RU"/>
        </w:rPr>
        <w:t>. Подобно </w:t>
      </w:r>
      <w:r w:rsidRPr="002045F1">
        <w:rPr>
          <w:rFonts w:ascii="Tahoma" w:eastAsia="Times New Roman" w:hAnsi="Tahoma" w:cs="Tahoma"/>
          <w:b/>
          <w:bCs/>
          <w:color w:val="000000"/>
          <w:sz w:val="18"/>
          <w:szCs w:val="18"/>
          <w:lang w:eastAsia="ru-RU"/>
        </w:rPr>
        <w:t>Healing brush (Восстанавливающая кисть)</w:t>
      </w:r>
      <w:r w:rsidRPr="002045F1">
        <w:rPr>
          <w:rFonts w:ascii="Tahoma" w:eastAsia="Times New Roman" w:hAnsi="Tahoma" w:cs="Tahoma"/>
          <w:color w:val="000000"/>
          <w:sz w:val="18"/>
          <w:szCs w:val="18"/>
          <w:lang w:eastAsia="ru-RU"/>
        </w:rPr>
        <w:t>, инструмент </w:t>
      </w:r>
      <w:r w:rsidRPr="002045F1">
        <w:rPr>
          <w:rFonts w:ascii="Tahoma" w:eastAsia="Times New Roman" w:hAnsi="Tahoma" w:cs="Tahoma"/>
          <w:b/>
          <w:bCs/>
          <w:color w:val="000000"/>
          <w:sz w:val="18"/>
          <w:szCs w:val="18"/>
          <w:lang w:eastAsia="ru-RU"/>
        </w:rPr>
        <w:t>Patch (Заплатка)</w:t>
      </w:r>
      <w:r w:rsidRPr="002045F1">
        <w:rPr>
          <w:rFonts w:ascii="Tahoma" w:eastAsia="Times New Roman" w:hAnsi="Tahoma" w:cs="Tahoma"/>
          <w:color w:val="000000"/>
          <w:sz w:val="18"/>
          <w:szCs w:val="18"/>
          <w:lang w:eastAsia="ru-RU"/>
        </w:rPr>
        <w:t> учитывает структуру, освещение и тени обрабатываемой области изображения. Работают этим инструментом так: активируется инструмент </w:t>
      </w:r>
      <w:r w:rsidRPr="002045F1">
        <w:rPr>
          <w:rFonts w:ascii="Tahoma" w:eastAsia="Times New Roman" w:hAnsi="Tahoma" w:cs="Tahoma"/>
          <w:b/>
          <w:bCs/>
          <w:color w:val="000000"/>
          <w:sz w:val="18"/>
          <w:szCs w:val="18"/>
          <w:lang w:eastAsia="ru-RU"/>
        </w:rPr>
        <w:t>Patch</w:t>
      </w:r>
      <w:r w:rsidRPr="002045F1">
        <w:rPr>
          <w:rFonts w:ascii="Tahoma" w:eastAsia="Times New Roman" w:hAnsi="Tahoma" w:cs="Tahoma"/>
          <w:color w:val="000000"/>
          <w:sz w:val="18"/>
          <w:szCs w:val="18"/>
          <w:lang w:eastAsia="ru-RU"/>
        </w:rPr>
        <w:t>, выделяется соседняя с татуировкой область ноги, в палитре атрибутов инструмента (</w:t>
      </w:r>
      <w:r w:rsidRPr="002045F1">
        <w:rPr>
          <w:rFonts w:ascii="Tahoma" w:eastAsia="Times New Roman" w:hAnsi="Tahoma" w:cs="Tahoma"/>
          <w:b/>
          <w:bCs/>
          <w:color w:val="000000"/>
          <w:sz w:val="18"/>
          <w:szCs w:val="18"/>
          <w:lang w:eastAsia="ru-RU"/>
        </w:rPr>
        <w:t>Оptions</w:t>
      </w:r>
      <w:r w:rsidRPr="002045F1">
        <w:rPr>
          <w:rFonts w:ascii="Tahoma" w:eastAsia="Times New Roman" w:hAnsi="Tahoma" w:cs="Tahoma"/>
          <w:color w:val="000000"/>
          <w:sz w:val="18"/>
          <w:szCs w:val="18"/>
          <w:lang w:eastAsia="ru-RU"/>
        </w:rPr>
        <w:t>) устанавливается переключатель </w:t>
      </w:r>
      <w:r w:rsidRPr="002045F1">
        <w:rPr>
          <w:rFonts w:ascii="Tahoma" w:eastAsia="Times New Roman" w:hAnsi="Tahoma" w:cs="Tahoma"/>
          <w:b/>
          <w:bCs/>
          <w:color w:val="000000"/>
          <w:sz w:val="18"/>
          <w:szCs w:val="18"/>
          <w:lang w:eastAsia="ru-RU"/>
        </w:rPr>
        <w:t>Destination (Назначение)</w:t>
      </w:r>
      <w:r w:rsidRPr="002045F1">
        <w:rPr>
          <w:rFonts w:ascii="Tahoma" w:eastAsia="Times New Roman" w:hAnsi="Tahoma" w:cs="Tahoma"/>
          <w:color w:val="000000"/>
          <w:sz w:val="18"/>
          <w:szCs w:val="18"/>
          <w:lang w:eastAsia="ru-RU"/>
        </w:rPr>
        <w:t>, выделенным хорошим участком кожи, как заплаткой, закрываем татуировку. И так несколько раз подряд.</w:t>
      </w:r>
    </w:p>
    <w:p w:rsidR="002045F1" w:rsidRPr="002045F1" w:rsidRDefault="002045F1" w:rsidP="002045F1">
      <w:pPr>
        <w:spacing w:after="0" w:line="240" w:lineRule="auto"/>
        <w:outlineLvl w:val="3"/>
        <w:rPr>
          <w:rFonts w:ascii="Tahoma" w:eastAsia="Times New Roman" w:hAnsi="Tahoma" w:cs="Tahoma"/>
          <w:b/>
          <w:bCs/>
          <w:color w:val="000000"/>
          <w:lang w:eastAsia="ru-RU"/>
        </w:rPr>
      </w:pPr>
      <w:bookmarkStart w:id="65" w:name="sect14"/>
      <w:bookmarkEnd w:id="65"/>
      <w:r w:rsidRPr="002045F1">
        <w:rPr>
          <w:rFonts w:ascii="Tahoma" w:eastAsia="Times New Roman" w:hAnsi="Tahoma" w:cs="Tahoma"/>
          <w:b/>
          <w:bCs/>
          <w:color w:val="000000"/>
          <w:lang w:eastAsia="ru-RU"/>
        </w:rPr>
        <w:lastRenderedPageBreak/>
        <w:t>Рисование ластиком</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Ластик тоже можно отнести к инструментам рисования и этот инструмент существует в трех разновидностях (</w:t>
      </w:r>
      <w:hyperlink r:id="rId65" w:anchor="image.2.20" w:history="1">
        <w:r w:rsidRPr="002045F1">
          <w:rPr>
            <w:rFonts w:ascii="Tahoma" w:eastAsia="Times New Roman" w:hAnsi="Tahoma" w:cs="Tahoma"/>
            <w:color w:val="0071A6"/>
            <w:sz w:val="18"/>
            <w:szCs w:val="18"/>
            <w:u w:val="single"/>
            <w:lang w:eastAsia="ru-RU"/>
          </w:rPr>
          <w:t> рис. 2.20</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66" w:name="image.2.20"/>
      <w:bookmarkEnd w:id="66"/>
      <w:r>
        <w:rPr>
          <w:rFonts w:ascii="Tahoma" w:eastAsia="Times New Roman" w:hAnsi="Tahoma" w:cs="Tahoma"/>
          <w:noProof/>
          <w:color w:val="000000"/>
          <w:sz w:val="18"/>
          <w:szCs w:val="18"/>
          <w:lang w:eastAsia="ru-RU"/>
        </w:rPr>
        <w:drawing>
          <wp:inline distT="0" distB="0" distL="0" distR="0">
            <wp:extent cx="2468880" cy="640080"/>
            <wp:effectExtent l="0" t="0" r="7620" b="7620"/>
            <wp:docPr id="9" name="Рисунок 9" descr="Инструменты группы Ла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струменты группы Ласти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8880" cy="64008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2.20. </w:t>
      </w:r>
      <w:r w:rsidRPr="002045F1">
        <w:rPr>
          <w:rFonts w:ascii="Tahoma" w:eastAsia="Times New Roman" w:hAnsi="Tahoma" w:cs="Tahoma"/>
          <w:color w:val="000000"/>
          <w:sz w:val="18"/>
          <w:szCs w:val="18"/>
          <w:lang w:eastAsia="ru-RU"/>
        </w:rPr>
        <w:t>Инструменты группы Ластик</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b/>
          <w:bCs/>
          <w:color w:val="000000"/>
          <w:sz w:val="18"/>
          <w:szCs w:val="18"/>
          <w:lang w:eastAsia="ru-RU"/>
        </w:rPr>
        <w:t>Eraser Tool (Ластик)</w:t>
      </w:r>
      <w:r w:rsidRPr="002045F1">
        <w:rPr>
          <w:rFonts w:ascii="Tahoma" w:eastAsia="Times New Roman" w:hAnsi="Tahoma" w:cs="Tahoma"/>
          <w:color w:val="000000"/>
          <w:sz w:val="18"/>
          <w:szCs w:val="18"/>
          <w:lang w:eastAsia="ru-RU"/>
        </w:rPr>
        <w:t> - рисует фоновым цветом в однослойном изображении, на фоновом слое многослойного изображения или на слое, для которого заблокирована прозрачность. На остальных слоях делает прозрачными те пиксели, по которым он проходит. Ластик может рисовать, как </w:t>
      </w:r>
      <w:r w:rsidRPr="002045F1">
        <w:rPr>
          <w:rFonts w:ascii="Tahoma" w:eastAsia="Times New Roman" w:hAnsi="Tahoma" w:cs="Tahoma"/>
          <w:b/>
          <w:bCs/>
          <w:color w:val="000000"/>
          <w:sz w:val="18"/>
          <w:szCs w:val="18"/>
          <w:lang w:eastAsia="ru-RU"/>
        </w:rPr>
        <w:t>Brush (Кисть)</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Pencil (Карандаш)</w:t>
      </w:r>
      <w:r w:rsidRPr="002045F1">
        <w:rPr>
          <w:rFonts w:ascii="Tahoma" w:eastAsia="Times New Roman" w:hAnsi="Tahoma" w:cs="Tahoma"/>
          <w:color w:val="000000"/>
          <w:sz w:val="18"/>
          <w:szCs w:val="18"/>
          <w:lang w:eastAsia="ru-RU"/>
        </w:rPr>
        <w:t> или </w:t>
      </w:r>
      <w:r w:rsidRPr="002045F1">
        <w:rPr>
          <w:rFonts w:ascii="Tahoma" w:eastAsia="Times New Roman" w:hAnsi="Tahoma" w:cs="Tahoma"/>
          <w:b/>
          <w:bCs/>
          <w:color w:val="000000"/>
          <w:sz w:val="18"/>
          <w:szCs w:val="18"/>
          <w:lang w:eastAsia="ru-RU"/>
        </w:rPr>
        <w:t>Block (Блок)</w:t>
      </w:r>
      <w:r w:rsidRPr="002045F1">
        <w:rPr>
          <w:rFonts w:ascii="Tahoma" w:eastAsia="Times New Roman" w:hAnsi="Tahoma" w:cs="Tahoma"/>
          <w:color w:val="000000"/>
          <w:sz w:val="18"/>
          <w:szCs w:val="18"/>
          <w:lang w:eastAsia="ru-RU"/>
        </w:rPr>
        <w:t>, причем форму и размер кисти вы можете выбирать так же, как и для этих инструментов. Кроме того, он может удалять изображение квадратными блоками размером в 15 экранных пикселей.</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Режим работы ластика выбирается на панели его свойств в свитке </w:t>
      </w:r>
      <w:r w:rsidRPr="002045F1">
        <w:rPr>
          <w:rFonts w:ascii="Tahoma" w:eastAsia="Times New Roman" w:hAnsi="Tahoma" w:cs="Tahoma"/>
          <w:b/>
          <w:bCs/>
          <w:color w:val="000000"/>
          <w:sz w:val="18"/>
          <w:szCs w:val="18"/>
          <w:lang w:eastAsia="ru-RU"/>
        </w:rPr>
        <w:t>Mode (Режим)</w:t>
      </w:r>
      <w:r w:rsidRPr="002045F1">
        <w:rPr>
          <w:rFonts w:ascii="Tahoma" w:eastAsia="Times New Roman" w:hAnsi="Tahoma" w:cs="Tahoma"/>
          <w:color w:val="000000"/>
          <w:sz w:val="18"/>
          <w:szCs w:val="18"/>
          <w:lang w:eastAsia="ru-RU"/>
        </w:rPr>
        <w:t> - </w:t>
      </w:r>
      <w:hyperlink r:id="rId67" w:anchor="image.2.21" w:history="1">
        <w:r w:rsidRPr="002045F1">
          <w:rPr>
            <w:rFonts w:ascii="Tahoma" w:eastAsia="Times New Roman" w:hAnsi="Tahoma" w:cs="Tahoma"/>
            <w:color w:val="0071A6"/>
            <w:sz w:val="18"/>
            <w:szCs w:val="18"/>
            <w:u w:val="single"/>
            <w:lang w:eastAsia="ru-RU"/>
          </w:rPr>
          <w:t>рис. 2.21</w:t>
        </w:r>
      </w:hyperlink>
      <w:r w:rsidRPr="002045F1">
        <w:rPr>
          <w:rFonts w:ascii="Tahoma" w:eastAsia="Times New Roman" w:hAnsi="Tahoma" w:cs="Tahoma"/>
          <w:color w:val="000000"/>
          <w:sz w:val="18"/>
          <w:szCs w:val="18"/>
          <w:lang w:eastAsia="ru-RU"/>
        </w:rPr>
        <w:t>. Величина непрозрачности означает степень удаления цвета. Задается она с помощью ползунка </w:t>
      </w:r>
      <w:r w:rsidRPr="002045F1">
        <w:rPr>
          <w:rFonts w:ascii="Tahoma" w:eastAsia="Times New Roman" w:hAnsi="Tahoma" w:cs="Tahoma"/>
          <w:b/>
          <w:bCs/>
          <w:color w:val="000000"/>
          <w:sz w:val="18"/>
          <w:szCs w:val="18"/>
          <w:lang w:eastAsia="ru-RU"/>
        </w:rPr>
        <w:t>Opacity (Непрозрачность)</w:t>
      </w:r>
      <w:r w:rsidRPr="002045F1">
        <w:rPr>
          <w:rFonts w:ascii="Tahoma" w:eastAsia="Times New Roman" w:hAnsi="Tahoma" w:cs="Tahoma"/>
          <w:color w:val="000000"/>
          <w:sz w:val="18"/>
          <w:szCs w:val="18"/>
          <w:lang w:eastAsia="ru-RU"/>
        </w:rPr>
        <w:t>. При 100 %-ной непрозрачности, цвет удаляется полностью, в результате чего получается чистый фоновый цвет или полностью прозрачный пиксель. Что такое </w:t>
      </w:r>
      <w:r w:rsidRPr="002045F1">
        <w:rPr>
          <w:rFonts w:ascii="Tahoma" w:eastAsia="Times New Roman" w:hAnsi="Tahoma" w:cs="Tahoma"/>
          <w:b/>
          <w:bCs/>
          <w:color w:val="000000"/>
          <w:sz w:val="18"/>
          <w:szCs w:val="18"/>
          <w:lang w:eastAsia="ru-RU"/>
        </w:rPr>
        <w:t>Flow (Нажим)</w:t>
      </w:r>
      <w:r w:rsidRPr="002045F1">
        <w:rPr>
          <w:rFonts w:ascii="Tahoma" w:eastAsia="Times New Roman" w:hAnsi="Tahoma" w:cs="Tahoma"/>
          <w:color w:val="000000"/>
          <w:sz w:val="18"/>
          <w:szCs w:val="18"/>
          <w:lang w:eastAsia="ru-RU"/>
        </w:rPr>
        <w:t> уже говорили. Если установить флажок </w:t>
      </w:r>
      <w:r w:rsidRPr="002045F1">
        <w:rPr>
          <w:rFonts w:ascii="Tahoma" w:eastAsia="Times New Roman" w:hAnsi="Tahoma" w:cs="Tahoma"/>
          <w:b/>
          <w:bCs/>
          <w:color w:val="000000"/>
          <w:sz w:val="18"/>
          <w:szCs w:val="18"/>
          <w:lang w:eastAsia="ru-RU"/>
        </w:rPr>
        <w:t>Erase to History (Восстановить историю)</w:t>
      </w:r>
      <w:r w:rsidRPr="002045F1">
        <w:rPr>
          <w:rFonts w:ascii="Tahoma" w:eastAsia="Times New Roman" w:hAnsi="Tahoma" w:cs="Tahoma"/>
          <w:color w:val="000000"/>
          <w:sz w:val="18"/>
          <w:szCs w:val="18"/>
          <w:lang w:eastAsia="ru-RU"/>
        </w:rPr>
        <w:t>, а затем провести ластиком по изображению, то во всех режимах можно стирать изображение до состояния, записанного в палитре </w:t>
      </w:r>
      <w:r w:rsidRPr="002045F1">
        <w:rPr>
          <w:rFonts w:ascii="Tahoma" w:eastAsia="Times New Roman" w:hAnsi="Tahoma" w:cs="Tahoma"/>
          <w:b/>
          <w:bCs/>
          <w:color w:val="000000"/>
          <w:sz w:val="18"/>
          <w:szCs w:val="18"/>
          <w:lang w:eastAsia="ru-RU"/>
        </w:rPr>
        <w:t>History (История)</w:t>
      </w:r>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67" w:name="image.2.21"/>
      <w:bookmarkEnd w:id="67"/>
      <w:r>
        <w:rPr>
          <w:rFonts w:ascii="Tahoma" w:eastAsia="Times New Roman" w:hAnsi="Tahoma" w:cs="Tahoma"/>
          <w:noProof/>
          <w:color w:val="0071A6"/>
          <w:sz w:val="18"/>
          <w:szCs w:val="18"/>
          <w:lang w:eastAsia="ru-RU"/>
        </w:rPr>
        <w:drawing>
          <wp:inline distT="0" distB="0" distL="0" distR="0">
            <wp:extent cx="5943600" cy="731520"/>
            <wp:effectExtent l="0" t="0" r="0" b="0"/>
            <wp:docPr id="8" name="Рисунок 8" descr="Атрибуты настройки ластик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трибуты настройки ластика">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73152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hyperlink r:id="rId70" w:history="1">
        <w:r w:rsidRPr="002045F1">
          <w:rPr>
            <w:rFonts w:ascii="Tahoma" w:eastAsia="Times New Roman" w:hAnsi="Tahoma" w:cs="Tahoma"/>
            <w:color w:val="0071A6"/>
            <w:sz w:val="18"/>
            <w:szCs w:val="18"/>
            <w:u w:val="single"/>
            <w:lang w:eastAsia="ru-RU"/>
          </w:rPr>
          <w:t>увеличить изображение</w:t>
        </w:r>
      </w:hyperlink>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2.21. </w:t>
      </w:r>
      <w:r w:rsidRPr="002045F1">
        <w:rPr>
          <w:rFonts w:ascii="Tahoma" w:eastAsia="Times New Roman" w:hAnsi="Tahoma" w:cs="Tahoma"/>
          <w:color w:val="000000"/>
          <w:sz w:val="18"/>
          <w:szCs w:val="18"/>
          <w:lang w:eastAsia="ru-RU"/>
        </w:rPr>
        <w:t>Атрибуты настройки ластика</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b/>
          <w:bCs/>
          <w:color w:val="000000"/>
          <w:sz w:val="18"/>
          <w:szCs w:val="18"/>
          <w:lang w:eastAsia="ru-RU"/>
        </w:rPr>
        <w:t>Magic Eraser Tool (Волшебный ластик)</w:t>
      </w:r>
      <w:r w:rsidRPr="002045F1">
        <w:rPr>
          <w:rFonts w:ascii="Tahoma" w:eastAsia="Times New Roman" w:hAnsi="Tahoma" w:cs="Tahoma"/>
          <w:color w:val="000000"/>
          <w:sz w:val="18"/>
          <w:szCs w:val="18"/>
          <w:lang w:eastAsia="ru-RU"/>
        </w:rPr>
        <w:t> - работает по тому же принципу, что и волшебная палочка: находит пиксели того же цвета, на котором вы щелкнули, и окрашивает их фоновым цветом или делает прозрачными, в зависимости от слоя. Для настройки волшебного ластика вы можете менять диапазон цвета в поле </w:t>
      </w:r>
      <w:r w:rsidRPr="002045F1">
        <w:rPr>
          <w:rFonts w:ascii="Tahoma" w:eastAsia="Times New Roman" w:hAnsi="Tahoma" w:cs="Tahoma"/>
          <w:b/>
          <w:bCs/>
          <w:color w:val="000000"/>
          <w:sz w:val="18"/>
          <w:szCs w:val="18"/>
          <w:lang w:eastAsia="ru-RU"/>
        </w:rPr>
        <w:t>Tolerance (Допуск)</w:t>
      </w:r>
      <w:r w:rsidRPr="002045F1">
        <w:rPr>
          <w:rFonts w:ascii="Tahoma" w:eastAsia="Times New Roman" w:hAnsi="Tahoma" w:cs="Tahoma"/>
          <w:color w:val="000000"/>
          <w:sz w:val="18"/>
          <w:szCs w:val="18"/>
          <w:lang w:eastAsia="ru-RU"/>
        </w:rPr>
        <w:t>, включать и выключать сглаживание с помощью флажка </w:t>
      </w:r>
      <w:r w:rsidRPr="002045F1">
        <w:rPr>
          <w:rFonts w:ascii="Tahoma" w:eastAsia="Times New Roman" w:hAnsi="Tahoma" w:cs="Tahoma"/>
          <w:b/>
          <w:bCs/>
          <w:color w:val="000000"/>
          <w:sz w:val="18"/>
          <w:szCs w:val="18"/>
          <w:lang w:eastAsia="ru-RU"/>
        </w:rPr>
        <w:t>Anti-aliased (Сглаженный)</w:t>
      </w:r>
      <w:r w:rsidRPr="002045F1">
        <w:rPr>
          <w:rFonts w:ascii="Tahoma" w:eastAsia="Times New Roman" w:hAnsi="Tahoma" w:cs="Tahoma"/>
          <w:color w:val="000000"/>
          <w:sz w:val="18"/>
          <w:szCs w:val="18"/>
          <w:lang w:eastAsia="ru-RU"/>
        </w:rPr>
        <w:t>.</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b/>
          <w:bCs/>
          <w:color w:val="000000"/>
          <w:sz w:val="18"/>
          <w:szCs w:val="18"/>
          <w:lang w:eastAsia="ru-RU"/>
        </w:rPr>
        <w:t>Background Eraser Tool (Фоновый ластик)</w:t>
      </w:r>
      <w:r w:rsidRPr="002045F1">
        <w:rPr>
          <w:rFonts w:ascii="Tahoma" w:eastAsia="Times New Roman" w:hAnsi="Tahoma" w:cs="Tahoma"/>
          <w:color w:val="000000"/>
          <w:sz w:val="18"/>
          <w:szCs w:val="18"/>
          <w:lang w:eastAsia="ru-RU"/>
        </w:rPr>
        <w:t> - представляет собой гибрид обычного и волшебного ластика. Он тоже сравнивает цвета с цветом пикселя, на котором щелкнули, и делает пиксели этого цвета прозрачными (внутри кисти). Как правило, он используется, чтобы обрабатывать края объектов. Этот режим работы ластика находится в списке </w:t>
      </w:r>
      <w:r w:rsidRPr="002045F1">
        <w:rPr>
          <w:rFonts w:ascii="Tahoma" w:eastAsia="Times New Roman" w:hAnsi="Tahoma" w:cs="Tahoma"/>
          <w:b/>
          <w:bCs/>
          <w:color w:val="000000"/>
          <w:sz w:val="18"/>
          <w:szCs w:val="18"/>
          <w:lang w:eastAsia="ru-RU"/>
        </w:rPr>
        <w:t>Ограничения</w:t>
      </w:r>
      <w:r w:rsidRPr="002045F1">
        <w:rPr>
          <w:rFonts w:ascii="Tahoma" w:eastAsia="Times New Roman" w:hAnsi="Tahoma" w:cs="Tahoma"/>
          <w:color w:val="000000"/>
          <w:sz w:val="18"/>
          <w:szCs w:val="18"/>
          <w:lang w:eastAsia="ru-RU"/>
        </w:rPr>
        <w:t>. Во время работы с фоновым ластиком можно включить режим, при котором основной цвет остается неизменным, даже если он окажется в центре указателя. Для этого установите флажок </w:t>
      </w:r>
      <w:r w:rsidRPr="002045F1">
        <w:rPr>
          <w:rFonts w:ascii="Tahoma" w:eastAsia="Times New Roman" w:hAnsi="Tahoma" w:cs="Tahoma"/>
          <w:b/>
          <w:bCs/>
          <w:color w:val="000000"/>
          <w:sz w:val="18"/>
          <w:szCs w:val="18"/>
          <w:lang w:eastAsia="ru-RU"/>
        </w:rPr>
        <w:t>Foreground Color (Основной цвет)</w:t>
      </w:r>
      <w:r w:rsidRPr="002045F1">
        <w:rPr>
          <w:rFonts w:ascii="Tahoma" w:eastAsia="Times New Roman" w:hAnsi="Tahoma" w:cs="Tahoma"/>
          <w:color w:val="000000"/>
          <w:sz w:val="18"/>
          <w:szCs w:val="18"/>
          <w:lang w:eastAsia="ru-RU"/>
        </w:rPr>
        <w:t>.</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68" w:name="sect15"/>
      <w:bookmarkEnd w:id="68"/>
      <w:r w:rsidRPr="002045F1">
        <w:rPr>
          <w:rFonts w:ascii="Tahoma" w:eastAsia="Times New Roman" w:hAnsi="Tahoma" w:cs="Tahoma"/>
          <w:b/>
          <w:bCs/>
          <w:color w:val="000000"/>
          <w:sz w:val="24"/>
          <w:szCs w:val="24"/>
          <w:lang w:eastAsia="ru-RU"/>
        </w:rPr>
        <w:t>Инструменты группы Прямоугольник</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Инструменты рисования графических примитивов из группы инструментов </w:t>
      </w:r>
      <w:r w:rsidRPr="002045F1">
        <w:rPr>
          <w:rFonts w:ascii="Tahoma" w:eastAsia="Times New Roman" w:hAnsi="Tahoma" w:cs="Tahoma"/>
          <w:b/>
          <w:bCs/>
          <w:color w:val="000000"/>
          <w:sz w:val="18"/>
          <w:szCs w:val="18"/>
          <w:lang w:eastAsia="ru-RU"/>
        </w:rPr>
        <w:t>Rectangle Tool (Прямоугольник)</w:t>
      </w:r>
      <w:r w:rsidRPr="002045F1">
        <w:rPr>
          <w:rFonts w:ascii="Tahoma" w:eastAsia="Times New Roman" w:hAnsi="Tahoma" w:cs="Tahoma"/>
          <w:color w:val="000000"/>
          <w:sz w:val="18"/>
          <w:szCs w:val="18"/>
          <w:lang w:eastAsia="ru-RU"/>
        </w:rPr>
        <w:t> показаны на </w:t>
      </w:r>
      <w:hyperlink r:id="rId71" w:anchor="image.2.22" w:history="1">
        <w:r w:rsidRPr="002045F1">
          <w:rPr>
            <w:rFonts w:ascii="Tahoma" w:eastAsia="Times New Roman" w:hAnsi="Tahoma" w:cs="Tahoma"/>
            <w:color w:val="0071A6"/>
            <w:sz w:val="18"/>
            <w:szCs w:val="18"/>
            <w:u w:val="single"/>
            <w:lang w:eastAsia="ru-RU"/>
          </w:rPr>
          <w:t>рис. 2.22</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69" w:name="image.2.22"/>
      <w:bookmarkEnd w:id="69"/>
      <w:r>
        <w:rPr>
          <w:rFonts w:ascii="Tahoma" w:eastAsia="Times New Roman" w:hAnsi="Tahoma" w:cs="Tahoma"/>
          <w:noProof/>
          <w:color w:val="000000"/>
          <w:sz w:val="18"/>
          <w:szCs w:val="18"/>
          <w:lang w:eastAsia="ru-RU"/>
        </w:rPr>
        <w:lastRenderedPageBreak/>
        <w:drawing>
          <wp:inline distT="0" distB="0" distL="0" distR="0">
            <wp:extent cx="3474720" cy="1188720"/>
            <wp:effectExtent l="0" t="0" r="0" b="0"/>
            <wp:docPr id="7" name="Рисунок 7" descr="Инструменты рисования графических примитивов из группы инструментов Прямо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нструменты рисования графических примитивов из группы инструментов Прямоугольник"/>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4720" cy="118872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2.22. </w:t>
      </w:r>
      <w:r w:rsidRPr="002045F1">
        <w:rPr>
          <w:rFonts w:ascii="Tahoma" w:eastAsia="Times New Roman" w:hAnsi="Tahoma" w:cs="Tahoma"/>
          <w:color w:val="000000"/>
          <w:sz w:val="18"/>
          <w:szCs w:val="18"/>
          <w:lang w:eastAsia="ru-RU"/>
        </w:rPr>
        <w:t>Инструменты рисования графических примитивов из группы инструментов Прямоугольник</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Здесь находятся инструменты </w:t>
      </w:r>
      <w:r w:rsidRPr="002045F1">
        <w:rPr>
          <w:rFonts w:ascii="Tahoma" w:eastAsia="Times New Roman" w:hAnsi="Tahoma" w:cs="Tahoma"/>
          <w:b/>
          <w:bCs/>
          <w:color w:val="000000"/>
          <w:sz w:val="18"/>
          <w:szCs w:val="18"/>
          <w:lang w:eastAsia="ru-RU"/>
        </w:rPr>
        <w:t>Custom Shape (Произвольная фигура)</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Line (Линия)</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Polygon (Многоугольник)</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Ellipse (Эллипс)</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Rounded Rectangle (Прямоугольник со скругленными углами)</w:t>
      </w:r>
      <w:r w:rsidRPr="002045F1">
        <w:rPr>
          <w:rFonts w:ascii="Tahoma" w:eastAsia="Times New Roman" w:hAnsi="Tahoma" w:cs="Tahoma"/>
          <w:color w:val="000000"/>
          <w:sz w:val="18"/>
          <w:szCs w:val="18"/>
          <w:lang w:eastAsia="ru-RU"/>
        </w:rPr>
        <w:t> и просто </w:t>
      </w:r>
      <w:r w:rsidRPr="002045F1">
        <w:rPr>
          <w:rFonts w:ascii="Tahoma" w:eastAsia="Times New Roman" w:hAnsi="Tahoma" w:cs="Tahoma"/>
          <w:b/>
          <w:bCs/>
          <w:color w:val="000000"/>
          <w:sz w:val="18"/>
          <w:szCs w:val="18"/>
          <w:lang w:eastAsia="ru-RU"/>
        </w:rPr>
        <w:t>Rectangle Tool (Прямоугольник)</w:t>
      </w:r>
      <w:r w:rsidRPr="002045F1">
        <w:rPr>
          <w:rFonts w:ascii="Tahoma" w:eastAsia="Times New Roman" w:hAnsi="Tahoma" w:cs="Tahoma"/>
          <w:color w:val="000000"/>
          <w:sz w:val="18"/>
          <w:szCs w:val="18"/>
          <w:lang w:eastAsia="ru-RU"/>
        </w:rPr>
        <w:t>. Разобраться с этими инструментами совсем несложно - сделайте это самостоятельно.</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70" w:name="sect16"/>
      <w:bookmarkEnd w:id="70"/>
      <w:r w:rsidRPr="002045F1">
        <w:rPr>
          <w:rFonts w:ascii="Tahoma" w:eastAsia="Times New Roman" w:hAnsi="Tahoma" w:cs="Tahoma"/>
          <w:b/>
          <w:bCs/>
          <w:color w:val="000000"/>
          <w:sz w:val="24"/>
          <w:szCs w:val="24"/>
          <w:lang w:eastAsia="ru-RU"/>
        </w:rPr>
        <w:t>Инструменты заливки изображений</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Эти инструменты приведены на </w:t>
      </w:r>
      <w:hyperlink r:id="rId73" w:anchor="image.2.23" w:history="1">
        <w:r w:rsidRPr="002045F1">
          <w:rPr>
            <w:rFonts w:ascii="Tahoma" w:eastAsia="Times New Roman" w:hAnsi="Tahoma" w:cs="Tahoma"/>
            <w:color w:val="0071A6"/>
            <w:sz w:val="18"/>
            <w:szCs w:val="18"/>
            <w:u w:val="single"/>
            <w:lang w:eastAsia="ru-RU"/>
          </w:rPr>
          <w:t>рис. 2.23</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71" w:name="image.2.23"/>
      <w:bookmarkEnd w:id="71"/>
      <w:r>
        <w:rPr>
          <w:rFonts w:ascii="Tahoma" w:eastAsia="Times New Roman" w:hAnsi="Tahoma" w:cs="Tahoma"/>
          <w:noProof/>
          <w:color w:val="000000"/>
          <w:sz w:val="18"/>
          <w:szCs w:val="18"/>
          <w:lang w:eastAsia="ru-RU"/>
        </w:rPr>
        <w:drawing>
          <wp:inline distT="0" distB="0" distL="0" distR="0">
            <wp:extent cx="2103120" cy="548640"/>
            <wp:effectExtent l="0" t="0" r="0" b="3810"/>
            <wp:docPr id="6" name="Рисунок 6" descr="Инструменты зали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струменты заливки"/>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3120" cy="54864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2.23. </w:t>
      </w:r>
      <w:r w:rsidRPr="002045F1">
        <w:rPr>
          <w:rFonts w:ascii="Tahoma" w:eastAsia="Times New Roman" w:hAnsi="Tahoma" w:cs="Tahoma"/>
          <w:color w:val="000000"/>
          <w:sz w:val="18"/>
          <w:szCs w:val="18"/>
          <w:lang w:eastAsia="ru-RU"/>
        </w:rPr>
        <w:t>Инструменты заливки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b/>
          <w:bCs/>
          <w:color w:val="000000"/>
          <w:sz w:val="18"/>
          <w:szCs w:val="18"/>
          <w:lang w:eastAsia="ru-RU"/>
        </w:rPr>
        <w:t>Paint Bucket (Заливка)</w:t>
      </w:r>
      <w:r w:rsidRPr="002045F1">
        <w:rPr>
          <w:rFonts w:ascii="Tahoma" w:eastAsia="Times New Roman" w:hAnsi="Tahoma" w:cs="Tahoma"/>
          <w:color w:val="000000"/>
          <w:sz w:val="18"/>
          <w:szCs w:val="18"/>
          <w:lang w:eastAsia="ru-RU"/>
        </w:rPr>
        <w:t> - заливает изображение цветом или текстурой. Параметры инструмента расположены на палитре атрибутов этого инструмента. Здесь в списке заливок можно выбрать, что именно использовать в качестве заливки: </w:t>
      </w:r>
      <w:r w:rsidRPr="002045F1">
        <w:rPr>
          <w:rFonts w:ascii="Tahoma" w:eastAsia="Times New Roman" w:hAnsi="Tahoma" w:cs="Tahoma"/>
          <w:b/>
          <w:bCs/>
          <w:color w:val="000000"/>
          <w:sz w:val="18"/>
          <w:szCs w:val="18"/>
          <w:lang w:eastAsia="ru-RU"/>
        </w:rPr>
        <w:t>Foreground (Основной цвет)</w:t>
      </w:r>
      <w:r w:rsidRPr="002045F1">
        <w:rPr>
          <w:rFonts w:ascii="Tahoma" w:eastAsia="Times New Roman" w:hAnsi="Tahoma" w:cs="Tahoma"/>
          <w:color w:val="000000"/>
          <w:sz w:val="18"/>
          <w:szCs w:val="18"/>
          <w:lang w:eastAsia="ru-RU"/>
        </w:rPr>
        <w:t> - цвет переднего плана или </w:t>
      </w:r>
      <w:r w:rsidRPr="002045F1">
        <w:rPr>
          <w:rFonts w:ascii="Tahoma" w:eastAsia="Times New Roman" w:hAnsi="Tahoma" w:cs="Tahoma"/>
          <w:b/>
          <w:bCs/>
          <w:color w:val="000000"/>
          <w:sz w:val="18"/>
          <w:szCs w:val="18"/>
          <w:lang w:eastAsia="ru-RU"/>
        </w:rPr>
        <w:t>Pattern (Узор)</w:t>
      </w:r>
      <w:r w:rsidRPr="002045F1">
        <w:rPr>
          <w:rFonts w:ascii="Tahoma" w:eastAsia="Times New Roman" w:hAnsi="Tahoma" w:cs="Tahoma"/>
          <w:color w:val="000000"/>
          <w:sz w:val="18"/>
          <w:szCs w:val="18"/>
          <w:lang w:eastAsia="ru-RU"/>
        </w:rPr>
        <w:t>, то есть, заливку текстурой. </w:t>
      </w:r>
      <w:bookmarkStart w:id="72" w:name="keyword33"/>
      <w:bookmarkEnd w:id="72"/>
      <w:r w:rsidRPr="002045F1">
        <w:rPr>
          <w:rFonts w:ascii="Tahoma" w:eastAsia="Times New Roman" w:hAnsi="Tahoma" w:cs="Tahoma"/>
          <w:i/>
          <w:iCs/>
          <w:color w:val="000000"/>
          <w:sz w:val="18"/>
          <w:szCs w:val="18"/>
          <w:lang w:eastAsia="ru-RU"/>
        </w:rPr>
        <w:t>Список</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Mode (Режим)</w:t>
      </w:r>
      <w:r w:rsidRPr="002045F1">
        <w:rPr>
          <w:rFonts w:ascii="Tahoma" w:eastAsia="Times New Roman" w:hAnsi="Tahoma" w:cs="Tahoma"/>
          <w:color w:val="000000"/>
          <w:sz w:val="18"/>
          <w:szCs w:val="18"/>
          <w:lang w:eastAsia="ru-RU"/>
        </w:rPr>
        <w:t> определяет </w:t>
      </w:r>
      <w:bookmarkStart w:id="73" w:name="keyword34"/>
      <w:bookmarkEnd w:id="73"/>
      <w:r w:rsidRPr="002045F1">
        <w:rPr>
          <w:rFonts w:ascii="Tahoma" w:eastAsia="Times New Roman" w:hAnsi="Tahoma" w:cs="Tahoma"/>
          <w:i/>
          <w:iCs/>
          <w:color w:val="000000"/>
          <w:sz w:val="18"/>
          <w:szCs w:val="18"/>
          <w:lang w:eastAsia="ru-RU"/>
        </w:rPr>
        <w:t>режим наложения</w:t>
      </w:r>
      <w:r w:rsidRPr="002045F1">
        <w:rPr>
          <w:rFonts w:ascii="Tahoma" w:eastAsia="Times New Roman" w:hAnsi="Tahoma" w:cs="Tahoma"/>
          <w:color w:val="000000"/>
          <w:sz w:val="18"/>
          <w:szCs w:val="18"/>
          <w:lang w:eastAsia="ru-RU"/>
        </w:rPr>
        <w:t> пикселей при применении данного инструмента. Флажок </w:t>
      </w:r>
      <w:r w:rsidRPr="002045F1">
        <w:rPr>
          <w:rFonts w:ascii="Tahoma" w:eastAsia="Times New Roman" w:hAnsi="Tahoma" w:cs="Tahoma"/>
          <w:b/>
          <w:bCs/>
          <w:color w:val="000000"/>
          <w:sz w:val="18"/>
          <w:szCs w:val="18"/>
          <w:lang w:eastAsia="ru-RU"/>
        </w:rPr>
        <w:t>Anti-alias (Сглаживание)</w:t>
      </w:r>
      <w:r w:rsidRPr="002045F1">
        <w:rPr>
          <w:rFonts w:ascii="Tahoma" w:eastAsia="Times New Roman" w:hAnsi="Tahoma" w:cs="Tahoma"/>
          <w:color w:val="000000"/>
          <w:sz w:val="18"/>
          <w:szCs w:val="18"/>
          <w:lang w:eastAsia="ru-RU"/>
        </w:rPr>
        <w:t> служит для смягчения неровностей краев заливки. Установка флажка </w:t>
      </w:r>
      <w:r w:rsidRPr="002045F1">
        <w:rPr>
          <w:rFonts w:ascii="Tahoma" w:eastAsia="Times New Roman" w:hAnsi="Tahoma" w:cs="Tahoma"/>
          <w:b/>
          <w:bCs/>
          <w:color w:val="000000"/>
          <w:sz w:val="18"/>
          <w:szCs w:val="18"/>
          <w:lang w:eastAsia="ru-RU"/>
        </w:rPr>
        <w:t>Contiguous (Смежные пиксели)</w:t>
      </w:r>
      <w:r w:rsidRPr="002045F1">
        <w:rPr>
          <w:rFonts w:ascii="Tahoma" w:eastAsia="Times New Roman" w:hAnsi="Tahoma" w:cs="Tahoma"/>
          <w:color w:val="000000"/>
          <w:sz w:val="18"/>
          <w:szCs w:val="18"/>
          <w:lang w:eastAsia="ru-RU"/>
        </w:rPr>
        <w:t> определяет, заливать ли </w:t>
      </w:r>
      <w:bookmarkStart w:id="74" w:name="keyword35"/>
      <w:bookmarkEnd w:id="74"/>
      <w:r w:rsidRPr="002045F1">
        <w:rPr>
          <w:rFonts w:ascii="Tahoma" w:eastAsia="Times New Roman" w:hAnsi="Tahoma" w:cs="Tahoma"/>
          <w:i/>
          <w:iCs/>
          <w:color w:val="000000"/>
          <w:sz w:val="18"/>
          <w:szCs w:val="18"/>
          <w:lang w:eastAsia="ru-RU"/>
        </w:rPr>
        <w:t>по</w:t>
      </w:r>
      <w:r w:rsidRPr="002045F1">
        <w:rPr>
          <w:rFonts w:ascii="Tahoma" w:eastAsia="Times New Roman" w:hAnsi="Tahoma" w:cs="Tahoma"/>
          <w:color w:val="000000"/>
          <w:sz w:val="18"/>
          <w:szCs w:val="18"/>
          <w:lang w:eastAsia="ru-RU"/>
        </w:rPr>
        <w:t> цветовой близости только соседние пиксели или пиксели на всем изображении. Ползунок </w:t>
      </w:r>
      <w:r w:rsidRPr="002045F1">
        <w:rPr>
          <w:rFonts w:ascii="Tahoma" w:eastAsia="Times New Roman" w:hAnsi="Tahoma" w:cs="Tahoma"/>
          <w:b/>
          <w:bCs/>
          <w:color w:val="000000"/>
          <w:sz w:val="18"/>
          <w:szCs w:val="18"/>
          <w:lang w:eastAsia="ru-RU"/>
        </w:rPr>
        <w:t>Opacity (Непрозрачность)</w:t>
      </w:r>
      <w:r w:rsidRPr="002045F1">
        <w:rPr>
          <w:rFonts w:ascii="Tahoma" w:eastAsia="Times New Roman" w:hAnsi="Tahoma" w:cs="Tahoma"/>
          <w:color w:val="000000"/>
          <w:sz w:val="18"/>
          <w:szCs w:val="18"/>
          <w:lang w:eastAsia="ru-RU"/>
        </w:rPr>
        <w:t> позволяет регулировать степень прозрачности заливки.</w:t>
      </w:r>
    </w:p>
    <w:p w:rsidR="002045F1" w:rsidRPr="002045F1" w:rsidRDefault="002045F1" w:rsidP="002045F1">
      <w:pPr>
        <w:numPr>
          <w:ilvl w:val="0"/>
          <w:numId w:val="4"/>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Инструмент </w:t>
      </w:r>
      <w:r w:rsidRPr="002045F1">
        <w:rPr>
          <w:rFonts w:ascii="Tahoma" w:eastAsia="Times New Roman" w:hAnsi="Tahoma" w:cs="Tahoma"/>
          <w:b/>
          <w:bCs/>
          <w:color w:val="000000"/>
          <w:sz w:val="18"/>
          <w:szCs w:val="18"/>
          <w:lang w:eastAsia="ru-RU"/>
        </w:rPr>
        <w:t>Gradient (Градиент)</w:t>
      </w:r>
      <w:r w:rsidRPr="002045F1">
        <w:rPr>
          <w:rFonts w:ascii="Tahoma" w:eastAsia="Times New Roman" w:hAnsi="Tahoma" w:cs="Tahoma"/>
          <w:color w:val="000000"/>
          <w:sz w:val="18"/>
          <w:szCs w:val="18"/>
          <w:lang w:eastAsia="ru-RU"/>
        </w:rPr>
        <w:t> создает заливку с плавным переходом между несколькими цветами. Свойства градиентной заливки задаются на панели атрибутов (параметров) этого инструмента (</w:t>
      </w:r>
      <w:hyperlink r:id="rId75" w:anchor="image.2.24" w:history="1">
        <w:r w:rsidRPr="002045F1">
          <w:rPr>
            <w:rFonts w:ascii="Tahoma" w:eastAsia="Times New Roman" w:hAnsi="Tahoma" w:cs="Tahoma"/>
            <w:color w:val="0071A6"/>
            <w:sz w:val="18"/>
            <w:szCs w:val="18"/>
            <w:u w:val="single"/>
            <w:lang w:eastAsia="ru-RU"/>
          </w:rPr>
          <w:t> рис. 2.24</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75" w:name="image.2.24"/>
      <w:bookmarkEnd w:id="75"/>
      <w:r>
        <w:rPr>
          <w:rFonts w:ascii="Tahoma" w:eastAsia="Times New Roman" w:hAnsi="Tahoma" w:cs="Tahoma"/>
          <w:noProof/>
          <w:color w:val="0071A6"/>
          <w:sz w:val="18"/>
          <w:szCs w:val="18"/>
          <w:lang w:eastAsia="ru-RU"/>
        </w:rPr>
        <w:drawing>
          <wp:inline distT="0" distB="0" distL="0" distR="0">
            <wp:extent cx="5943600" cy="274320"/>
            <wp:effectExtent l="0" t="0" r="0" b="0"/>
            <wp:docPr id="5" name="Рисунок 5" descr="Панель атрибутов инструмента Градиент">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нель атрибутов инструмента Градиент">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7432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hyperlink r:id="rId78" w:history="1">
        <w:r w:rsidRPr="002045F1">
          <w:rPr>
            <w:rFonts w:ascii="Tahoma" w:eastAsia="Times New Roman" w:hAnsi="Tahoma" w:cs="Tahoma"/>
            <w:color w:val="0071A6"/>
            <w:sz w:val="18"/>
            <w:szCs w:val="18"/>
            <w:u w:val="single"/>
            <w:lang w:eastAsia="ru-RU"/>
          </w:rPr>
          <w:t>увеличить изображение</w:t>
        </w:r>
      </w:hyperlink>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2.24. </w:t>
      </w:r>
      <w:r w:rsidRPr="002045F1">
        <w:rPr>
          <w:rFonts w:ascii="Tahoma" w:eastAsia="Times New Roman" w:hAnsi="Tahoma" w:cs="Tahoma"/>
          <w:color w:val="000000"/>
          <w:sz w:val="18"/>
          <w:szCs w:val="18"/>
          <w:lang w:eastAsia="ru-RU"/>
        </w:rPr>
        <w:t>Панель атрибутов инструмента Градиент</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Здесь имеется:</w:t>
      </w:r>
    </w:p>
    <w:p w:rsidR="002045F1" w:rsidRPr="002045F1" w:rsidRDefault="002045F1" w:rsidP="002045F1">
      <w:pPr>
        <w:numPr>
          <w:ilvl w:val="0"/>
          <w:numId w:val="5"/>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список </w:t>
      </w:r>
      <w:r w:rsidRPr="002045F1">
        <w:rPr>
          <w:rFonts w:ascii="Tahoma" w:eastAsia="Times New Roman" w:hAnsi="Tahoma" w:cs="Tahoma"/>
          <w:b/>
          <w:bCs/>
          <w:color w:val="000000"/>
          <w:sz w:val="18"/>
          <w:szCs w:val="18"/>
          <w:lang w:eastAsia="ru-RU"/>
        </w:rPr>
        <w:t>Mode (Режим)</w:t>
      </w:r>
      <w:r w:rsidRPr="002045F1">
        <w:rPr>
          <w:rFonts w:ascii="Tahoma" w:eastAsia="Times New Roman" w:hAnsi="Tahoma" w:cs="Tahoma"/>
          <w:color w:val="000000"/>
          <w:sz w:val="18"/>
          <w:szCs w:val="18"/>
          <w:lang w:eastAsia="ru-RU"/>
        </w:rPr>
        <w:t> для выбора режима наложения пикселей в градиенте;</w:t>
      </w:r>
    </w:p>
    <w:p w:rsidR="002045F1" w:rsidRPr="002045F1" w:rsidRDefault="002045F1" w:rsidP="002045F1">
      <w:pPr>
        <w:numPr>
          <w:ilvl w:val="0"/>
          <w:numId w:val="5"/>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ползунок </w:t>
      </w:r>
      <w:r w:rsidRPr="002045F1">
        <w:rPr>
          <w:rFonts w:ascii="Tahoma" w:eastAsia="Times New Roman" w:hAnsi="Tahoma" w:cs="Tahoma"/>
          <w:b/>
          <w:bCs/>
          <w:color w:val="000000"/>
          <w:sz w:val="18"/>
          <w:szCs w:val="18"/>
          <w:lang w:eastAsia="ru-RU"/>
        </w:rPr>
        <w:t>Opacity (Непрозрачность)</w:t>
      </w:r>
      <w:r w:rsidRPr="002045F1">
        <w:rPr>
          <w:rFonts w:ascii="Tahoma" w:eastAsia="Times New Roman" w:hAnsi="Tahoma" w:cs="Tahoma"/>
          <w:color w:val="000000"/>
          <w:sz w:val="18"/>
          <w:szCs w:val="18"/>
          <w:lang w:eastAsia="ru-RU"/>
        </w:rPr>
        <w:t> для регулировки непрозрачности градиента;</w:t>
      </w:r>
    </w:p>
    <w:p w:rsidR="002045F1" w:rsidRPr="002045F1" w:rsidRDefault="002045F1" w:rsidP="002045F1">
      <w:pPr>
        <w:numPr>
          <w:ilvl w:val="0"/>
          <w:numId w:val="5"/>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флажок </w:t>
      </w:r>
      <w:r w:rsidRPr="002045F1">
        <w:rPr>
          <w:rFonts w:ascii="Tahoma" w:eastAsia="Times New Roman" w:hAnsi="Tahoma" w:cs="Tahoma"/>
          <w:b/>
          <w:bCs/>
          <w:color w:val="000000"/>
          <w:sz w:val="18"/>
          <w:szCs w:val="18"/>
          <w:lang w:eastAsia="ru-RU"/>
        </w:rPr>
        <w:t>Reverse (Инверсия)</w:t>
      </w:r>
      <w:r w:rsidRPr="002045F1">
        <w:rPr>
          <w:rFonts w:ascii="Tahoma" w:eastAsia="Times New Roman" w:hAnsi="Tahoma" w:cs="Tahoma"/>
          <w:color w:val="000000"/>
          <w:sz w:val="18"/>
          <w:szCs w:val="18"/>
          <w:lang w:eastAsia="ru-RU"/>
        </w:rPr>
        <w:t> для обращения (перевертывания) градиента;</w:t>
      </w:r>
    </w:p>
    <w:p w:rsidR="002045F1" w:rsidRPr="002045F1" w:rsidRDefault="002045F1" w:rsidP="002045F1">
      <w:pPr>
        <w:numPr>
          <w:ilvl w:val="0"/>
          <w:numId w:val="5"/>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флажок </w:t>
      </w:r>
      <w:r w:rsidRPr="002045F1">
        <w:rPr>
          <w:rFonts w:ascii="Tahoma" w:eastAsia="Times New Roman" w:hAnsi="Tahoma" w:cs="Tahoma"/>
          <w:b/>
          <w:bCs/>
          <w:color w:val="000000"/>
          <w:sz w:val="18"/>
          <w:szCs w:val="18"/>
          <w:lang w:eastAsia="ru-RU"/>
        </w:rPr>
        <w:t>Dither (Дизеринг)</w:t>
      </w:r>
      <w:r w:rsidRPr="002045F1">
        <w:rPr>
          <w:rFonts w:ascii="Tahoma" w:eastAsia="Times New Roman" w:hAnsi="Tahoma" w:cs="Tahoma"/>
          <w:color w:val="000000"/>
          <w:sz w:val="18"/>
          <w:szCs w:val="18"/>
          <w:lang w:eastAsia="ru-RU"/>
        </w:rPr>
        <w:t> позволяет разбавлять цвета и тем самым имитировать большее количество цветов;</w:t>
      </w:r>
    </w:p>
    <w:p w:rsidR="002045F1" w:rsidRPr="002045F1" w:rsidRDefault="002045F1" w:rsidP="002045F1">
      <w:pPr>
        <w:numPr>
          <w:ilvl w:val="0"/>
          <w:numId w:val="5"/>
        </w:numPr>
        <w:spacing w:before="36" w:after="36" w:line="240" w:lineRule="atLeast"/>
        <w:ind w:left="120"/>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флажок </w:t>
      </w:r>
      <w:r w:rsidRPr="002045F1">
        <w:rPr>
          <w:rFonts w:ascii="Tahoma" w:eastAsia="Times New Roman" w:hAnsi="Tahoma" w:cs="Tahoma"/>
          <w:b/>
          <w:bCs/>
          <w:color w:val="000000"/>
          <w:sz w:val="18"/>
          <w:szCs w:val="18"/>
          <w:lang w:eastAsia="ru-RU"/>
        </w:rPr>
        <w:t>Transparency (Прозрачность)</w:t>
      </w:r>
      <w:r w:rsidRPr="002045F1">
        <w:rPr>
          <w:rFonts w:ascii="Tahoma" w:eastAsia="Times New Roman" w:hAnsi="Tahoma" w:cs="Tahoma"/>
          <w:color w:val="000000"/>
          <w:sz w:val="18"/>
          <w:szCs w:val="18"/>
          <w:lang w:eastAsia="ru-RU"/>
        </w:rPr>
        <w:t> устанавливает режим использования или не использования прозрачности градиента.</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Если на этой панели открыть </w:t>
      </w:r>
      <w:bookmarkStart w:id="76" w:name="keyword36"/>
      <w:bookmarkEnd w:id="76"/>
      <w:r w:rsidRPr="002045F1">
        <w:rPr>
          <w:rFonts w:ascii="Tahoma" w:eastAsia="Times New Roman" w:hAnsi="Tahoma" w:cs="Tahoma"/>
          <w:i/>
          <w:iCs/>
          <w:color w:val="000000"/>
          <w:sz w:val="18"/>
          <w:szCs w:val="18"/>
          <w:lang w:eastAsia="ru-RU"/>
        </w:rPr>
        <w:t>список</w:t>
      </w:r>
      <w:r w:rsidRPr="002045F1">
        <w:rPr>
          <w:rFonts w:ascii="Tahoma" w:eastAsia="Times New Roman" w:hAnsi="Tahoma" w:cs="Tahoma"/>
          <w:color w:val="000000"/>
          <w:sz w:val="18"/>
          <w:szCs w:val="18"/>
          <w:lang w:eastAsia="ru-RU"/>
        </w:rPr>
        <w:t> образцов градиентной заливки и щелкнуть мышью на любом из образцов, то откроется окно </w:t>
      </w:r>
      <w:r w:rsidRPr="002045F1">
        <w:rPr>
          <w:rFonts w:ascii="Tahoma" w:eastAsia="Times New Roman" w:hAnsi="Tahoma" w:cs="Tahoma"/>
          <w:b/>
          <w:bCs/>
          <w:color w:val="000000"/>
          <w:sz w:val="18"/>
          <w:szCs w:val="18"/>
          <w:lang w:eastAsia="ru-RU"/>
        </w:rPr>
        <w:t>Gradient Editor (Редактор градиентов)</w:t>
      </w:r>
      <w:r w:rsidRPr="002045F1">
        <w:rPr>
          <w:rFonts w:ascii="Tahoma" w:eastAsia="Times New Roman" w:hAnsi="Tahoma" w:cs="Tahoma"/>
          <w:color w:val="000000"/>
          <w:sz w:val="18"/>
          <w:szCs w:val="18"/>
          <w:lang w:eastAsia="ru-RU"/>
        </w:rPr>
        <w:t>, позволяющее градиенты модифицировать (</w:t>
      </w:r>
      <w:hyperlink r:id="rId79" w:anchor="image.2.25" w:history="1">
        <w:r w:rsidRPr="002045F1">
          <w:rPr>
            <w:rFonts w:ascii="Tahoma" w:eastAsia="Times New Roman" w:hAnsi="Tahoma" w:cs="Tahoma"/>
            <w:color w:val="0071A6"/>
            <w:sz w:val="18"/>
            <w:szCs w:val="18"/>
            <w:u w:val="single"/>
            <w:lang w:eastAsia="ru-RU"/>
          </w:rPr>
          <w:t> рис. 2.25</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77" w:name="image.2.25"/>
      <w:bookmarkEnd w:id="77"/>
      <w:r>
        <w:rPr>
          <w:rFonts w:ascii="Tahoma" w:eastAsia="Times New Roman" w:hAnsi="Tahoma" w:cs="Tahoma"/>
          <w:noProof/>
          <w:color w:val="000000"/>
          <w:sz w:val="18"/>
          <w:szCs w:val="18"/>
          <w:lang w:eastAsia="ru-RU"/>
        </w:rPr>
        <w:lastRenderedPageBreak/>
        <w:drawing>
          <wp:inline distT="0" distB="0" distL="0" distR="0">
            <wp:extent cx="4480560" cy="4663440"/>
            <wp:effectExtent l="0" t="0" r="0" b="3810"/>
            <wp:docPr id="4" name="Рисунок 4" descr="Редактор град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едактор градиентов"/>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80560" cy="466344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2.25. </w:t>
      </w:r>
      <w:r w:rsidRPr="002045F1">
        <w:rPr>
          <w:rFonts w:ascii="Tahoma" w:eastAsia="Times New Roman" w:hAnsi="Tahoma" w:cs="Tahoma"/>
          <w:color w:val="000000"/>
          <w:sz w:val="18"/>
          <w:szCs w:val="18"/>
          <w:lang w:eastAsia="ru-RU"/>
        </w:rPr>
        <w:t>Редактор градиентов</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Перечислим параметры градиента, находящиеся в этом диалоговом окне.</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Раздел </w:t>
      </w:r>
      <w:r w:rsidRPr="002045F1">
        <w:rPr>
          <w:rFonts w:ascii="Tahoma" w:eastAsia="Times New Roman" w:hAnsi="Tahoma" w:cs="Tahoma"/>
          <w:b/>
          <w:bCs/>
          <w:color w:val="000000"/>
          <w:sz w:val="18"/>
          <w:szCs w:val="18"/>
          <w:lang w:eastAsia="ru-RU"/>
        </w:rPr>
        <w:t>Presets (Наборы)</w:t>
      </w:r>
      <w:r w:rsidRPr="002045F1">
        <w:rPr>
          <w:rFonts w:ascii="Tahoma" w:eastAsia="Times New Roman" w:hAnsi="Tahoma" w:cs="Tahoma"/>
          <w:color w:val="000000"/>
          <w:sz w:val="18"/>
          <w:szCs w:val="18"/>
          <w:lang w:eastAsia="ru-RU"/>
        </w:rPr>
        <w:t> содержит готовые градиенты. Их можно загружать командой </w:t>
      </w:r>
      <w:r w:rsidRPr="002045F1">
        <w:rPr>
          <w:rFonts w:ascii="Tahoma" w:eastAsia="Times New Roman" w:hAnsi="Tahoma" w:cs="Tahoma"/>
          <w:b/>
          <w:bCs/>
          <w:color w:val="000000"/>
          <w:sz w:val="18"/>
          <w:szCs w:val="18"/>
          <w:lang w:eastAsia="ru-RU"/>
        </w:rPr>
        <w:t>Load (Загрузить)</w:t>
      </w:r>
      <w:r w:rsidRPr="002045F1">
        <w:rPr>
          <w:rFonts w:ascii="Tahoma" w:eastAsia="Times New Roman" w:hAnsi="Tahoma" w:cs="Tahoma"/>
          <w:color w:val="000000"/>
          <w:sz w:val="18"/>
          <w:szCs w:val="18"/>
          <w:lang w:eastAsia="ru-RU"/>
        </w:rPr>
        <w:t> и сохранять командой </w:t>
      </w:r>
      <w:r w:rsidRPr="002045F1">
        <w:rPr>
          <w:rFonts w:ascii="Tahoma" w:eastAsia="Times New Roman" w:hAnsi="Tahoma" w:cs="Tahoma"/>
          <w:b/>
          <w:bCs/>
          <w:color w:val="000000"/>
          <w:sz w:val="18"/>
          <w:szCs w:val="18"/>
          <w:lang w:eastAsia="ru-RU"/>
        </w:rPr>
        <w:t>Save (Сохранить)</w:t>
      </w:r>
      <w:r w:rsidRPr="002045F1">
        <w:rPr>
          <w:rFonts w:ascii="Tahoma" w:eastAsia="Times New Roman" w:hAnsi="Tahoma" w:cs="Tahoma"/>
          <w:color w:val="000000"/>
          <w:sz w:val="18"/>
          <w:szCs w:val="18"/>
          <w:lang w:eastAsia="ru-RU"/>
        </w:rPr>
        <w:t>.</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 </w:t>
      </w:r>
      <w:bookmarkStart w:id="78" w:name="keyword37"/>
      <w:bookmarkEnd w:id="78"/>
      <w:r w:rsidRPr="002045F1">
        <w:rPr>
          <w:rFonts w:ascii="Tahoma" w:eastAsia="Times New Roman" w:hAnsi="Tahoma" w:cs="Tahoma"/>
          <w:i/>
          <w:iCs/>
          <w:color w:val="000000"/>
          <w:sz w:val="18"/>
          <w:szCs w:val="18"/>
          <w:lang w:eastAsia="ru-RU"/>
        </w:rPr>
        <w:t>поле</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Name (Имя)</w:t>
      </w:r>
      <w:r w:rsidRPr="002045F1">
        <w:rPr>
          <w:rFonts w:ascii="Tahoma" w:eastAsia="Times New Roman" w:hAnsi="Tahoma" w:cs="Tahoma"/>
          <w:color w:val="000000"/>
          <w:sz w:val="18"/>
          <w:szCs w:val="18"/>
          <w:lang w:eastAsia="ru-RU"/>
        </w:rPr>
        <w:t> можно написать имя градиента, изменив имя градиента </w:t>
      </w:r>
      <w:bookmarkStart w:id="79" w:name="keyword38"/>
      <w:bookmarkEnd w:id="79"/>
      <w:r w:rsidRPr="002045F1">
        <w:rPr>
          <w:rFonts w:ascii="Tahoma" w:eastAsia="Times New Roman" w:hAnsi="Tahoma" w:cs="Tahoma"/>
          <w:i/>
          <w:iCs/>
          <w:color w:val="000000"/>
          <w:sz w:val="18"/>
          <w:szCs w:val="18"/>
          <w:lang w:eastAsia="ru-RU"/>
        </w:rPr>
        <w:t>по</w:t>
      </w:r>
      <w:r w:rsidRPr="002045F1">
        <w:rPr>
          <w:rFonts w:ascii="Tahoma" w:eastAsia="Times New Roman" w:hAnsi="Tahoma" w:cs="Tahoma"/>
          <w:color w:val="000000"/>
          <w:sz w:val="18"/>
          <w:szCs w:val="18"/>
          <w:lang w:eastAsia="ru-RU"/>
        </w:rPr>
        <w:t> умолчанию.</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В списке </w:t>
      </w:r>
      <w:r w:rsidRPr="002045F1">
        <w:rPr>
          <w:rFonts w:ascii="Tahoma" w:eastAsia="Times New Roman" w:hAnsi="Tahoma" w:cs="Tahoma"/>
          <w:b/>
          <w:bCs/>
          <w:color w:val="000000"/>
          <w:sz w:val="18"/>
          <w:szCs w:val="18"/>
          <w:lang w:eastAsia="ru-RU"/>
        </w:rPr>
        <w:t>Gradient Type (Тип)</w:t>
      </w:r>
      <w:r w:rsidRPr="002045F1">
        <w:rPr>
          <w:rFonts w:ascii="Tahoma" w:eastAsia="Times New Roman" w:hAnsi="Tahoma" w:cs="Tahoma"/>
          <w:color w:val="000000"/>
          <w:sz w:val="18"/>
          <w:szCs w:val="18"/>
          <w:lang w:eastAsia="ru-RU"/>
        </w:rPr>
        <w:t> выбирают тип градиента. Есть два варианта: </w:t>
      </w:r>
      <w:r w:rsidRPr="002045F1">
        <w:rPr>
          <w:rFonts w:ascii="Tahoma" w:eastAsia="Times New Roman" w:hAnsi="Tahoma" w:cs="Tahoma"/>
          <w:b/>
          <w:bCs/>
          <w:color w:val="000000"/>
          <w:sz w:val="18"/>
          <w:szCs w:val="18"/>
          <w:lang w:eastAsia="ru-RU"/>
        </w:rPr>
        <w:t>Noise (Шум)</w:t>
      </w:r>
      <w:r w:rsidRPr="002045F1">
        <w:rPr>
          <w:rFonts w:ascii="Tahoma" w:eastAsia="Times New Roman" w:hAnsi="Tahoma" w:cs="Tahoma"/>
          <w:color w:val="000000"/>
          <w:sz w:val="18"/>
          <w:szCs w:val="18"/>
          <w:lang w:eastAsia="ru-RU"/>
        </w:rPr>
        <w:t> и </w:t>
      </w:r>
      <w:r w:rsidRPr="002045F1">
        <w:rPr>
          <w:rFonts w:ascii="Tahoma" w:eastAsia="Times New Roman" w:hAnsi="Tahoma" w:cs="Tahoma"/>
          <w:b/>
          <w:bCs/>
          <w:color w:val="000000"/>
          <w:sz w:val="18"/>
          <w:szCs w:val="18"/>
          <w:lang w:eastAsia="ru-RU"/>
        </w:rPr>
        <w:t>Solid (Однородный цвет)</w:t>
      </w:r>
      <w:r w:rsidRPr="002045F1">
        <w:rPr>
          <w:rFonts w:ascii="Tahoma" w:eastAsia="Times New Roman" w:hAnsi="Tahoma" w:cs="Tahoma"/>
          <w:color w:val="000000"/>
          <w:sz w:val="18"/>
          <w:szCs w:val="18"/>
          <w:lang w:eastAsia="ru-RU"/>
        </w:rPr>
        <w:t>. Шум почти не используется, большинство задач решается при помощи градиента однородных цветов.</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bookmarkStart w:id="80" w:name="keyword39"/>
      <w:bookmarkEnd w:id="80"/>
      <w:r w:rsidRPr="002045F1">
        <w:rPr>
          <w:rFonts w:ascii="Tahoma" w:eastAsia="Times New Roman" w:hAnsi="Tahoma" w:cs="Tahoma"/>
          <w:i/>
          <w:iCs/>
          <w:color w:val="000000"/>
          <w:sz w:val="18"/>
          <w:szCs w:val="18"/>
          <w:lang w:eastAsia="ru-RU"/>
        </w:rPr>
        <w:t>Параметр</w:t>
      </w:r>
      <w:r w:rsidRPr="002045F1">
        <w:rPr>
          <w:rFonts w:ascii="Tahoma" w:eastAsia="Times New Roman" w:hAnsi="Tahoma" w:cs="Tahoma"/>
          <w:color w:val="000000"/>
          <w:sz w:val="18"/>
          <w:szCs w:val="18"/>
          <w:lang w:eastAsia="ru-RU"/>
        </w:rPr>
        <w:t> </w:t>
      </w:r>
      <w:r w:rsidRPr="002045F1">
        <w:rPr>
          <w:rFonts w:ascii="Tahoma" w:eastAsia="Times New Roman" w:hAnsi="Tahoma" w:cs="Tahoma"/>
          <w:b/>
          <w:bCs/>
          <w:color w:val="000000"/>
          <w:sz w:val="18"/>
          <w:szCs w:val="18"/>
          <w:lang w:eastAsia="ru-RU"/>
        </w:rPr>
        <w:t>Smoothness (Гладкость)</w:t>
      </w:r>
      <w:r w:rsidRPr="002045F1">
        <w:rPr>
          <w:rFonts w:ascii="Tahoma" w:eastAsia="Times New Roman" w:hAnsi="Tahoma" w:cs="Tahoma"/>
          <w:color w:val="000000"/>
          <w:sz w:val="18"/>
          <w:szCs w:val="18"/>
          <w:lang w:eastAsia="ru-RU"/>
        </w:rPr>
        <w:t> задает мягкость перехода цветов в градиенте. Под списком </w:t>
      </w:r>
      <w:r w:rsidRPr="002045F1">
        <w:rPr>
          <w:rFonts w:ascii="Tahoma" w:eastAsia="Times New Roman" w:hAnsi="Tahoma" w:cs="Tahoma"/>
          <w:b/>
          <w:bCs/>
          <w:color w:val="000000"/>
          <w:sz w:val="18"/>
          <w:szCs w:val="18"/>
          <w:lang w:eastAsia="ru-RU"/>
        </w:rPr>
        <w:t>Гладкость</w:t>
      </w:r>
      <w:r w:rsidRPr="002045F1">
        <w:rPr>
          <w:rFonts w:ascii="Tahoma" w:eastAsia="Times New Roman" w:hAnsi="Tahoma" w:cs="Tahoma"/>
          <w:color w:val="000000"/>
          <w:sz w:val="18"/>
          <w:szCs w:val="18"/>
          <w:lang w:eastAsia="ru-RU"/>
        </w:rPr>
        <w:t> находятся ползунки прозрачности, ограничивающие прозрачность градиентной заливки.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Переход между цветами обозначается ограничителем, расположенным под цветовой полосой. Изменяя положение цветовых ограничителей и средних точек, добавляя новые либо удаляя ненужные, вы сможете создать необходимый </w:t>
      </w:r>
      <w:bookmarkStart w:id="81" w:name="keyword40"/>
      <w:bookmarkEnd w:id="81"/>
      <w:r w:rsidRPr="002045F1">
        <w:rPr>
          <w:rFonts w:ascii="Tahoma" w:eastAsia="Times New Roman" w:hAnsi="Tahoma" w:cs="Tahoma"/>
          <w:i/>
          <w:iCs/>
          <w:color w:val="000000"/>
          <w:sz w:val="18"/>
          <w:szCs w:val="18"/>
          <w:lang w:eastAsia="ru-RU"/>
        </w:rPr>
        <w:t>градиент</w:t>
      </w:r>
      <w:r w:rsidRPr="002045F1">
        <w:rPr>
          <w:rFonts w:ascii="Tahoma" w:eastAsia="Times New Roman" w:hAnsi="Tahoma" w:cs="Tahoma"/>
          <w:color w:val="000000"/>
          <w:sz w:val="18"/>
          <w:szCs w:val="18"/>
          <w:lang w:eastAsia="ru-RU"/>
        </w:rPr>
        <w:t>.</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Добавить цветовой ограничитель можно, щелкнув мышью в необходимом месте вдоль нижней части цветовой полосы. Если же необходимо удалить ненужный цветовой ограничитель, просто передвиньте его за пределы полосы с цветовыми переходами. Ограничитель исчезнет, а цветовая полоса преобразуется в соответствии с новыми условиями.</w:t>
      </w:r>
    </w:p>
    <w:p w:rsidR="002045F1" w:rsidRPr="002045F1" w:rsidRDefault="002045F1" w:rsidP="002045F1">
      <w:pPr>
        <w:spacing w:before="75" w:after="75" w:line="240" w:lineRule="auto"/>
        <w:outlineLvl w:val="2"/>
        <w:rPr>
          <w:rFonts w:ascii="Tahoma" w:eastAsia="Times New Roman" w:hAnsi="Tahoma" w:cs="Tahoma"/>
          <w:b/>
          <w:bCs/>
          <w:color w:val="000000"/>
          <w:sz w:val="24"/>
          <w:szCs w:val="24"/>
          <w:lang w:eastAsia="ru-RU"/>
        </w:rPr>
      </w:pPr>
      <w:bookmarkStart w:id="82" w:name="sect17"/>
      <w:bookmarkEnd w:id="82"/>
      <w:r w:rsidRPr="002045F1">
        <w:rPr>
          <w:rFonts w:ascii="Tahoma" w:eastAsia="Times New Roman" w:hAnsi="Tahoma" w:cs="Tahoma"/>
          <w:b/>
          <w:bCs/>
          <w:color w:val="000000"/>
          <w:sz w:val="24"/>
          <w:szCs w:val="24"/>
          <w:lang w:eastAsia="ru-RU"/>
        </w:rPr>
        <w:t>Пример 2.2. Применяем инструменты заливки на практике (Рамка для фото - заливкой узором)</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lastRenderedPageBreak/>
        <w:t>В этом примере мы увидим как заливку основным цветом и узором можно использовать для создания фоторамки.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Для начала откройте любое фотоизображение в программе Adobe Photoshop и инструментом </w:t>
      </w:r>
      <w:r w:rsidRPr="002045F1">
        <w:rPr>
          <w:rFonts w:ascii="Tahoma" w:eastAsia="Times New Roman" w:hAnsi="Tahoma" w:cs="Tahoma"/>
          <w:b/>
          <w:bCs/>
          <w:color w:val="000000"/>
          <w:sz w:val="18"/>
          <w:szCs w:val="18"/>
          <w:lang w:eastAsia="ru-RU"/>
        </w:rPr>
        <w:t>Прямоугольная</w:t>
      </w:r>
      <w:r w:rsidRPr="002045F1">
        <w:rPr>
          <w:rFonts w:ascii="Tahoma" w:eastAsia="Times New Roman" w:hAnsi="Tahoma" w:cs="Tahoma"/>
          <w:color w:val="000000"/>
          <w:sz w:val="18"/>
          <w:szCs w:val="18"/>
          <w:lang w:eastAsia="ru-RU"/>
        </w:rPr>
        <w:t> или </w:t>
      </w:r>
      <w:r w:rsidRPr="002045F1">
        <w:rPr>
          <w:rFonts w:ascii="Tahoma" w:eastAsia="Times New Roman" w:hAnsi="Tahoma" w:cs="Tahoma"/>
          <w:b/>
          <w:bCs/>
          <w:color w:val="000000"/>
          <w:sz w:val="18"/>
          <w:szCs w:val="18"/>
          <w:lang w:eastAsia="ru-RU"/>
        </w:rPr>
        <w:t>Овальная область</w:t>
      </w:r>
      <w:r w:rsidRPr="002045F1">
        <w:rPr>
          <w:rFonts w:ascii="Tahoma" w:eastAsia="Times New Roman" w:hAnsi="Tahoma" w:cs="Tahoma"/>
          <w:color w:val="000000"/>
          <w:sz w:val="18"/>
          <w:szCs w:val="18"/>
          <w:lang w:eastAsia="ru-RU"/>
        </w:rPr>
        <w:t> произведите выделение части изображения в виде рамки (</w:t>
      </w:r>
      <w:hyperlink r:id="rId81" w:anchor="image.2.26" w:history="1">
        <w:r w:rsidRPr="002045F1">
          <w:rPr>
            <w:rFonts w:ascii="Tahoma" w:eastAsia="Times New Roman" w:hAnsi="Tahoma" w:cs="Tahoma"/>
            <w:color w:val="0071A6"/>
            <w:sz w:val="18"/>
            <w:szCs w:val="18"/>
            <w:u w:val="single"/>
            <w:lang w:eastAsia="ru-RU"/>
          </w:rPr>
          <w:t> рис. 2.26</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83" w:name="image.2.26"/>
      <w:bookmarkEnd w:id="83"/>
      <w:r>
        <w:rPr>
          <w:rFonts w:ascii="Tahoma" w:eastAsia="Times New Roman" w:hAnsi="Tahoma" w:cs="Tahoma"/>
          <w:noProof/>
          <w:color w:val="000000"/>
          <w:sz w:val="18"/>
          <w:szCs w:val="18"/>
          <w:lang w:eastAsia="ru-RU"/>
        </w:rPr>
        <w:drawing>
          <wp:inline distT="0" distB="0" distL="0" distR="0">
            <wp:extent cx="3931920" cy="5943600"/>
            <wp:effectExtent l="0" t="0" r="0" b="0"/>
            <wp:docPr id="3" name="Рисунок 3" descr="Выделение части изображения рам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ыделение части изображения рамкой"/>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1920" cy="594360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2.26. </w:t>
      </w:r>
      <w:r w:rsidRPr="002045F1">
        <w:rPr>
          <w:rFonts w:ascii="Tahoma" w:eastAsia="Times New Roman" w:hAnsi="Tahoma" w:cs="Tahoma"/>
          <w:color w:val="000000"/>
          <w:sz w:val="18"/>
          <w:szCs w:val="18"/>
          <w:lang w:eastAsia="ru-RU"/>
        </w:rPr>
        <w:t>Выделение части изображения рамкой</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Далее выполните команду </w:t>
      </w:r>
      <w:r w:rsidRPr="002045F1">
        <w:rPr>
          <w:rFonts w:ascii="Tahoma" w:eastAsia="Times New Roman" w:hAnsi="Tahoma" w:cs="Tahoma"/>
          <w:b/>
          <w:bCs/>
          <w:color w:val="000000"/>
          <w:sz w:val="18"/>
          <w:szCs w:val="18"/>
          <w:lang w:eastAsia="ru-RU"/>
        </w:rPr>
        <w:t>Select (Выделение) | Инверсия (Inverse)</w:t>
      </w:r>
      <w:r w:rsidRPr="002045F1">
        <w:rPr>
          <w:rFonts w:ascii="Tahoma" w:eastAsia="Times New Roman" w:hAnsi="Tahoma" w:cs="Tahoma"/>
          <w:color w:val="000000"/>
          <w:sz w:val="18"/>
          <w:szCs w:val="18"/>
          <w:lang w:eastAsia="ru-RU"/>
        </w:rPr>
        <w:t> для того, чтобы сформировать "тело" для будущей фоторамки.</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Нажмите на клавиатуре клавишу </w:t>
      </w:r>
      <w:r w:rsidRPr="002045F1">
        <w:rPr>
          <w:rFonts w:ascii="Tahoma" w:eastAsia="Times New Roman" w:hAnsi="Tahoma" w:cs="Tahoma"/>
          <w:b/>
          <w:bCs/>
          <w:color w:val="000000"/>
          <w:sz w:val="18"/>
          <w:szCs w:val="18"/>
          <w:lang w:eastAsia="ru-RU"/>
        </w:rPr>
        <w:t>Delete</w:t>
      </w:r>
      <w:r w:rsidRPr="002045F1">
        <w:rPr>
          <w:rFonts w:ascii="Tahoma" w:eastAsia="Times New Roman" w:hAnsi="Tahoma" w:cs="Tahoma"/>
          <w:color w:val="000000"/>
          <w:sz w:val="18"/>
          <w:szCs w:val="18"/>
          <w:lang w:eastAsia="ru-RU"/>
        </w:rPr>
        <w:t> для удаления выделенной части изображения (</w:t>
      </w:r>
      <w:hyperlink r:id="rId83" w:anchor="image.2.27" w:history="1">
        <w:r w:rsidRPr="002045F1">
          <w:rPr>
            <w:rFonts w:ascii="Tahoma" w:eastAsia="Times New Roman" w:hAnsi="Tahoma" w:cs="Tahoma"/>
            <w:color w:val="0071A6"/>
            <w:sz w:val="18"/>
            <w:szCs w:val="18"/>
            <w:u w:val="single"/>
            <w:lang w:eastAsia="ru-RU"/>
          </w:rPr>
          <w:t> рис. 2.27</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84" w:name="image.2.27"/>
      <w:bookmarkEnd w:id="84"/>
      <w:r>
        <w:rPr>
          <w:rFonts w:ascii="Tahoma" w:eastAsia="Times New Roman" w:hAnsi="Tahoma" w:cs="Tahoma"/>
          <w:noProof/>
          <w:color w:val="000000"/>
          <w:sz w:val="18"/>
          <w:szCs w:val="18"/>
          <w:lang w:eastAsia="ru-RU"/>
        </w:rPr>
        <w:lastRenderedPageBreak/>
        <w:drawing>
          <wp:inline distT="0" distB="0" distL="0" distR="0">
            <wp:extent cx="3931920" cy="5943600"/>
            <wp:effectExtent l="0" t="0" r="0" b="0"/>
            <wp:docPr id="2" name="Рисунок 2" descr="Заготовка для рамки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аготовка для рамки готов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31920" cy="594360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2.27. </w:t>
      </w:r>
      <w:r w:rsidRPr="002045F1">
        <w:rPr>
          <w:rFonts w:ascii="Tahoma" w:eastAsia="Times New Roman" w:hAnsi="Tahoma" w:cs="Tahoma"/>
          <w:color w:val="000000"/>
          <w:sz w:val="18"/>
          <w:szCs w:val="18"/>
          <w:lang w:eastAsia="ru-RU"/>
        </w:rPr>
        <w:t>Заготовка для рамки готова</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Теперь активируйте инструмент </w:t>
      </w:r>
      <w:r w:rsidRPr="002045F1">
        <w:rPr>
          <w:rFonts w:ascii="Tahoma" w:eastAsia="Times New Roman" w:hAnsi="Tahoma" w:cs="Tahoma"/>
          <w:b/>
          <w:bCs/>
          <w:color w:val="000000"/>
          <w:sz w:val="18"/>
          <w:szCs w:val="18"/>
          <w:lang w:eastAsia="ru-RU"/>
        </w:rPr>
        <w:t>Paint Bucket (Заливка)</w:t>
      </w:r>
      <w:r w:rsidRPr="002045F1">
        <w:rPr>
          <w:rFonts w:ascii="Tahoma" w:eastAsia="Times New Roman" w:hAnsi="Tahoma" w:cs="Tahoma"/>
          <w:color w:val="000000"/>
          <w:sz w:val="18"/>
          <w:szCs w:val="18"/>
          <w:lang w:eastAsia="ru-RU"/>
        </w:rPr>
        <w:t> и залейте рамку узором.</w:t>
      </w:r>
    </w:p>
    <w:p w:rsidR="002045F1" w:rsidRPr="002045F1" w:rsidRDefault="002045F1" w:rsidP="002045F1">
      <w:pPr>
        <w:spacing w:before="100" w:beforeAutospacing="1" w:after="100" w:afterAutospacing="1" w:line="240" w:lineRule="atLeast"/>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t>И последнее: командой </w:t>
      </w:r>
      <w:r w:rsidRPr="002045F1">
        <w:rPr>
          <w:rFonts w:ascii="Tahoma" w:eastAsia="Times New Roman" w:hAnsi="Tahoma" w:cs="Tahoma"/>
          <w:b/>
          <w:bCs/>
          <w:color w:val="000000"/>
          <w:sz w:val="18"/>
          <w:szCs w:val="18"/>
          <w:lang w:eastAsia="ru-RU"/>
        </w:rPr>
        <w:t>Select (Выделение) | Deselect (Отменить выделение)</w:t>
      </w:r>
      <w:r w:rsidRPr="002045F1">
        <w:rPr>
          <w:rFonts w:ascii="Tahoma" w:eastAsia="Times New Roman" w:hAnsi="Tahoma" w:cs="Tahoma"/>
          <w:color w:val="000000"/>
          <w:sz w:val="18"/>
          <w:szCs w:val="18"/>
          <w:lang w:eastAsia="ru-RU"/>
        </w:rPr>
        <w:t> удалите "марширующих муравьев" из изображения (</w:t>
      </w:r>
      <w:hyperlink r:id="rId85" w:anchor="image.2.28" w:history="1">
        <w:r w:rsidRPr="002045F1">
          <w:rPr>
            <w:rFonts w:ascii="Tahoma" w:eastAsia="Times New Roman" w:hAnsi="Tahoma" w:cs="Tahoma"/>
            <w:color w:val="0071A6"/>
            <w:sz w:val="18"/>
            <w:szCs w:val="18"/>
            <w:u w:val="single"/>
            <w:lang w:eastAsia="ru-RU"/>
          </w:rPr>
          <w:t> рис. 2.28</w:t>
        </w:r>
      </w:hyperlink>
      <w:r w:rsidRPr="002045F1">
        <w:rPr>
          <w:rFonts w:ascii="Tahoma" w:eastAsia="Times New Roman" w:hAnsi="Tahoma" w:cs="Tahoma"/>
          <w:color w:val="000000"/>
          <w:sz w:val="18"/>
          <w:szCs w:val="18"/>
          <w:lang w:eastAsia="ru-RU"/>
        </w:rPr>
        <w:t>).</w:t>
      </w:r>
    </w:p>
    <w:p w:rsidR="002045F1" w:rsidRPr="002045F1" w:rsidRDefault="002045F1" w:rsidP="002045F1">
      <w:pPr>
        <w:spacing w:after="0" w:line="240" w:lineRule="auto"/>
        <w:rPr>
          <w:rFonts w:ascii="Tahoma" w:eastAsia="Times New Roman" w:hAnsi="Tahoma" w:cs="Tahoma"/>
          <w:color w:val="000000"/>
          <w:sz w:val="18"/>
          <w:szCs w:val="18"/>
          <w:lang w:eastAsia="ru-RU"/>
        </w:rPr>
      </w:pPr>
      <w:bookmarkStart w:id="85" w:name="image.2.28"/>
      <w:bookmarkEnd w:id="85"/>
      <w:r>
        <w:rPr>
          <w:rFonts w:ascii="Tahoma" w:eastAsia="Times New Roman" w:hAnsi="Tahoma" w:cs="Tahoma"/>
          <w:noProof/>
          <w:color w:val="000000"/>
          <w:sz w:val="18"/>
          <w:szCs w:val="18"/>
          <w:lang w:eastAsia="ru-RU"/>
        </w:rPr>
        <w:lastRenderedPageBreak/>
        <w:drawing>
          <wp:inline distT="0" distB="0" distL="0" distR="0">
            <wp:extent cx="3931920" cy="5943600"/>
            <wp:effectExtent l="0" t="0" r="0" b="0"/>
            <wp:docPr id="1" name="Рисунок 1" descr="Рам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амка готов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31920" cy="5943600"/>
                    </a:xfrm>
                    <a:prstGeom prst="rect">
                      <a:avLst/>
                    </a:prstGeom>
                    <a:noFill/>
                    <a:ln>
                      <a:noFill/>
                    </a:ln>
                  </pic:spPr>
                </pic:pic>
              </a:graphicData>
            </a:graphic>
          </wp:inline>
        </w:drawing>
      </w:r>
    </w:p>
    <w:p w:rsidR="002045F1" w:rsidRPr="002045F1" w:rsidRDefault="002045F1" w:rsidP="002045F1">
      <w:pPr>
        <w:spacing w:after="0" w:line="240" w:lineRule="auto"/>
        <w:rPr>
          <w:rFonts w:ascii="Tahoma" w:eastAsia="Times New Roman" w:hAnsi="Tahoma" w:cs="Tahoma"/>
          <w:color w:val="000000"/>
          <w:sz w:val="18"/>
          <w:szCs w:val="18"/>
          <w:lang w:eastAsia="ru-RU"/>
        </w:rPr>
      </w:pPr>
      <w:r w:rsidRPr="002045F1">
        <w:rPr>
          <w:rFonts w:ascii="Tahoma" w:eastAsia="Times New Roman" w:hAnsi="Tahoma" w:cs="Tahoma"/>
          <w:color w:val="000000"/>
          <w:sz w:val="18"/>
          <w:szCs w:val="18"/>
          <w:lang w:eastAsia="ru-RU"/>
        </w:rPr>
        <w:br/>
      </w:r>
      <w:r w:rsidRPr="002045F1">
        <w:rPr>
          <w:rFonts w:ascii="Tahoma" w:eastAsia="Times New Roman" w:hAnsi="Tahoma" w:cs="Tahoma"/>
          <w:b/>
          <w:bCs/>
          <w:color w:val="000000"/>
          <w:sz w:val="18"/>
          <w:szCs w:val="18"/>
          <w:lang w:eastAsia="ru-RU"/>
        </w:rPr>
        <w:t>Рис. 2.28. </w:t>
      </w:r>
      <w:r w:rsidRPr="002045F1">
        <w:rPr>
          <w:rFonts w:ascii="Tahoma" w:eastAsia="Times New Roman" w:hAnsi="Tahoma" w:cs="Tahoma"/>
          <w:color w:val="000000"/>
          <w:sz w:val="18"/>
          <w:szCs w:val="18"/>
          <w:lang w:eastAsia="ru-RU"/>
        </w:rPr>
        <w:t>Рамка готова</w:t>
      </w:r>
    </w:p>
    <w:p w:rsidR="002045F1" w:rsidRPr="002045F1" w:rsidRDefault="002045F1" w:rsidP="002045F1">
      <w:pPr>
        <w:spacing w:after="0" w:line="240" w:lineRule="auto"/>
        <w:rPr>
          <w:rFonts w:ascii="Tahoma" w:eastAsia="Times New Roman" w:hAnsi="Tahoma" w:cs="Tahoma"/>
          <w:color w:val="494949"/>
          <w:sz w:val="18"/>
          <w:szCs w:val="18"/>
          <w:lang w:eastAsia="ru-RU"/>
        </w:rPr>
      </w:pPr>
      <w:r w:rsidRPr="002045F1">
        <w:rPr>
          <w:rFonts w:ascii="Tahoma" w:eastAsia="Times New Roman" w:hAnsi="Tahoma" w:cs="Tahoma"/>
          <w:color w:val="494949"/>
          <w:sz w:val="18"/>
          <w:szCs w:val="18"/>
          <w:lang w:eastAsia="ru-RU"/>
        </w:rPr>
        <w:t>Внимание! Если Вы увидите ошибку на нашем сайте, выделите её и нажмите Ctrl+Enter.</w:t>
      </w:r>
    </w:p>
    <w:p w:rsidR="002045F1" w:rsidRPr="002045F1" w:rsidRDefault="002045F1" w:rsidP="002045F1">
      <w:pPr>
        <w:spacing w:after="0" w:line="240" w:lineRule="auto"/>
        <w:rPr>
          <w:rFonts w:ascii="Tahoma" w:eastAsia="Times New Roman" w:hAnsi="Tahoma" w:cs="Tahoma"/>
          <w:color w:val="494949"/>
          <w:sz w:val="18"/>
          <w:szCs w:val="18"/>
          <w:lang w:eastAsia="ru-RU"/>
        </w:rPr>
      </w:pPr>
      <w:r w:rsidRPr="002045F1">
        <w:rPr>
          <w:rFonts w:ascii="Tahoma" w:eastAsia="Times New Roman" w:hAnsi="Tahoma" w:cs="Tahoma"/>
          <w:color w:val="494949"/>
          <w:sz w:val="18"/>
          <w:szCs w:val="18"/>
          <w:lang w:eastAsia="ru-RU"/>
        </w:rPr>
        <w:t>© Национальный Открытый Университет "ИНТУИТ", 2021 | </w:t>
      </w:r>
      <w:hyperlink r:id="rId87" w:history="1">
        <w:r w:rsidRPr="002045F1">
          <w:rPr>
            <w:rFonts w:ascii="Tahoma" w:eastAsia="Times New Roman" w:hAnsi="Tahoma" w:cs="Tahoma"/>
            <w:color w:val="0071A6"/>
            <w:sz w:val="18"/>
            <w:szCs w:val="18"/>
            <w:u w:val="single"/>
            <w:lang w:eastAsia="ru-RU"/>
          </w:rPr>
          <w:t>www.intuit.ru</w:t>
        </w:r>
      </w:hyperlink>
    </w:p>
    <w:p w:rsidR="00825B8F" w:rsidRDefault="002045F1"/>
    <w:sectPr w:rsidR="00825B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70E81"/>
    <w:multiLevelType w:val="multilevel"/>
    <w:tmpl w:val="2390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5D0771"/>
    <w:multiLevelType w:val="multilevel"/>
    <w:tmpl w:val="412C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CB39FB"/>
    <w:multiLevelType w:val="multilevel"/>
    <w:tmpl w:val="14B2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A10E56"/>
    <w:multiLevelType w:val="multilevel"/>
    <w:tmpl w:val="44560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F167327"/>
    <w:multiLevelType w:val="multilevel"/>
    <w:tmpl w:val="F432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5F1"/>
    <w:rsid w:val="000C3704"/>
    <w:rsid w:val="000D64BA"/>
    <w:rsid w:val="0020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045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2045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045F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045F1"/>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2045F1"/>
    <w:rPr>
      <w:color w:val="0000FF"/>
      <w:u w:val="single"/>
    </w:rPr>
  </w:style>
  <w:style w:type="character" w:customStyle="1" w:styleId="spelling-content-entity">
    <w:name w:val="spelling-content-entity"/>
    <w:basedOn w:val="a0"/>
    <w:rsid w:val="002045F1"/>
  </w:style>
  <w:style w:type="paragraph" w:styleId="a4">
    <w:name w:val="Normal (Web)"/>
    <w:basedOn w:val="a"/>
    <w:uiPriority w:val="99"/>
    <w:semiHidden/>
    <w:unhideWhenUsed/>
    <w:rsid w:val="002045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word">
    <w:name w:val="keyword"/>
    <w:basedOn w:val="a0"/>
    <w:rsid w:val="002045F1"/>
  </w:style>
  <w:style w:type="paragraph" w:styleId="a5">
    <w:name w:val="Balloon Text"/>
    <w:basedOn w:val="a"/>
    <w:link w:val="a6"/>
    <w:uiPriority w:val="99"/>
    <w:semiHidden/>
    <w:unhideWhenUsed/>
    <w:rsid w:val="002045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45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045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2045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045F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045F1"/>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2045F1"/>
    <w:rPr>
      <w:color w:val="0000FF"/>
      <w:u w:val="single"/>
    </w:rPr>
  </w:style>
  <w:style w:type="character" w:customStyle="1" w:styleId="spelling-content-entity">
    <w:name w:val="spelling-content-entity"/>
    <w:basedOn w:val="a0"/>
    <w:rsid w:val="002045F1"/>
  </w:style>
  <w:style w:type="paragraph" w:styleId="a4">
    <w:name w:val="Normal (Web)"/>
    <w:basedOn w:val="a"/>
    <w:uiPriority w:val="99"/>
    <w:semiHidden/>
    <w:unhideWhenUsed/>
    <w:rsid w:val="002045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word">
    <w:name w:val="keyword"/>
    <w:basedOn w:val="a0"/>
    <w:rsid w:val="002045F1"/>
  </w:style>
  <w:style w:type="paragraph" w:styleId="a5">
    <w:name w:val="Balloon Text"/>
    <w:basedOn w:val="a"/>
    <w:link w:val="a6"/>
    <w:uiPriority w:val="99"/>
    <w:semiHidden/>
    <w:unhideWhenUsed/>
    <w:rsid w:val="002045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45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532627">
      <w:bodyDiv w:val="1"/>
      <w:marLeft w:val="0"/>
      <w:marRight w:val="0"/>
      <w:marTop w:val="0"/>
      <w:marBottom w:val="0"/>
      <w:divBdr>
        <w:top w:val="none" w:sz="0" w:space="0" w:color="auto"/>
        <w:left w:val="none" w:sz="0" w:space="0" w:color="auto"/>
        <w:bottom w:val="none" w:sz="0" w:space="0" w:color="auto"/>
        <w:right w:val="none" w:sz="0" w:space="0" w:color="auto"/>
      </w:divBdr>
      <w:divsChild>
        <w:div w:id="1745639710">
          <w:marLeft w:val="0"/>
          <w:marRight w:val="0"/>
          <w:marTop w:val="0"/>
          <w:marBottom w:val="0"/>
          <w:divBdr>
            <w:top w:val="none" w:sz="0" w:space="0" w:color="auto"/>
            <w:left w:val="none" w:sz="0" w:space="0" w:color="auto"/>
            <w:bottom w:val="single" w:sz="6" w:space="0" w:color="EBD6A0"/>
            <w:right w:val="none" w:sz="0" w:space="0" w:color="auto"/>
          </w:divBdr>
          <w:divsChild>
            <w:div w:id="692465683">
              <w:marLeft w:val="-255"/>
              <w:marRight w:val="-255"/>
              <w:marTop w:val="0"/>
              <w:marBottom w:val="0"/>
              <w:divBdr>
                <w:top w:val="none" w:sz="0" w:space="0" w:color="auto"/>
                <w:left w:val="none" w:sz="0" w:space="0" w:color="auto"/>
                <w:bottom w:val="none" w:sz="0" w:space="0" w:color="auto"/>
                <w:right w:val="none" w:sz="0" w:space="0" w:color="auto"/>
              </w:divBdr>
              <w:divsChild>
                <w:div w:id="1524788395">
                  <w:marLeft w:val="0"/>
                  <w:marRight w:val="0"/>
                  <w:marTop w:val="0"/>
                  <w:marBottom w:val="0"/>
                  <w:divBdr>
                    <w:top w:val="none" w:sz="0" w:space="0" w:color="auto"/>
                    <w:left w:val="none" w:sz="0" w:space="0" w:color="auto"/>
                    <w:bottom w:val="none" w:sz="0" w:space="0" w:color="auto"/>
                    <w:right w:val="none" w:sz="0" w:space="0" w:color="auto"/>
                  </w:divBdr>
                </w:div>
                <w:div w:id="1389063033">
                  <w:marLeft w:val="0"/>
                  <w:marRight w:val="0"/>
                  <w:marTop w:val="0"/>
                  <w:marBottom w:val="0"/>
                  <w:divBdr>
                    <w:top w:val="none" w:sz="0" w:space="0" w:color="auto"/>
                    <w:left w:val="none" w:sz="0" w:space="0" w:color="auto"/>
                    <w:bottom w:val="none" w:sz="0" w:space="0" w:color="auto"/>
                    <w:right w:val="none" w:sz="0" w:space="0" w:color="auto"/>
                  </w:divBdr>
                  <w:divsChild>
                    <w:div w:id="231359165">
                      <w:marLeft w:val="0"/>
                      <w:marRight w:val="0"/>
                      <w:marTop w:val="0"/>
                      <w:marBottom w:val="0"/>
                      <w:divBdr>
                        <w:top w:val="none" w:sz="0" w:space="0" w:color="auto"/>
                        <w:left w:val="none" w:sz="0" w:space="0" w:color="auto"/>
                        <w:bottom w:val="none" w:sz="0" w:space="0" w:color="auto"/>
                        <w:right w:val="none" w:sz="0" w:space="0" w:color="auto"/>
                      </w:divBdr>
                    </w:div>
                    <w:div w:id="1895652384">
                      <w:marLeft w:val="0"/>
                      <w:marRight w:val="0"/>
                      <w:marTop w:val="0"/>
                      <w:marBottom w:val="0"/>
                      <w:divBdr>
                        <w:top w:val="none" w:sz="0" w:space="0" w:color="auto"/>
                        <w:left w:val="none" w:sz="0" w:space="0" w:color="auto"/>
                        <w:bottom w:val="none" w:sz="0" w:space="0" w:color="auto"/>
                        <w:right w:val="none" w:sz="0" w:space="0" w:color="auto"/>
                      </w:divBdr>
                    </w:div>
                    <w:div w:id="12177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5412">
          <w:marLeft w:val="0"/>
          <w:marRight w:val="0"/>
          <w:marTop w:val="0"/>
          <w:marBottom w:val="0"/>
          <w:divBdr>
            <w:top w:val="none" w:sz="0" w:space="0" w:color="auto"/>
            <w:left w:val="none" w:sz="0" w:space="0" w:color="auto"/>
            <w:bottom w:val="none" w:sz="0" w:space="0" w:color="auto"/>
            <w:right w:val="none" w:sz="0" w:space="0" w:color="auto"/>
          </w:divBdr>
          <w:divsChild>
            <w:div w:id="1765686306">
              <w:marLeft w:val="0"/>
              <w:marRight w:val="0"/>
              <w:marTop w:val="0"/>
              <w:marBottom w:val="0"/>
              <w:divBdr>
                <w:top w:val="none" w:sz="0" w:space="0" w:color="auto"/>
                <w:left w:val="none" w:sz="0" w:space="0" w:color="auto"/>
                <w:bottom w:val="none" w:sz="0" w:space="0" w:color="auto"/>
                <w:right w:val="none" w:sz="0" w:space="0" w:color="auto"/>
              </w:divBdr>
              <w:divsChild>
                <w:div w:id="2034065961">
                  <w:marLeft w:val="0"/>
                  <w:marRight w:val="0"/>
                  <w:marTop w:val="0"/>
                  <w:marBottom w:val="0"/>
                  <w:divBdr>
                    <w:top w:val="none" w:sz="0" w:space="0" w:color="auto"/>
                    <w:left w:val="none" w:sz="0" w:space="0" w:color="auto"/>
                    <w:bottom w:val="none" w:sz="0" w:space="0" w:color="auto"/>
                    <w:right w:val="none" w:sz="0" w:space="0" w:color="auto"/>
                  </w:divBdr>
                </w:div>
              </w:divsChild>
            </w:div>
            <w:div w:id="1318152337">
              <w:marLeft w:val="0"/>
              <w:marRight w:val="0"/>
              <w:marTop w:val="0"/>
              <w:marBottom w:val="0"/>
              <w:divBdr>
                <w:top w:val="none" w:sz="0" w:space="0" w:color="auto"/>
                <w:left w:val="none" w:sz="0" w:space="0" w:color="auto"/>
                <w:bottom w:val="none" w:sz="0" w:space="0" w:color="auto"/>
                <w:right w:val="none" w:sz="0" w:space="0" w:color="auto"/>
              </w:divBdr>
              <w:divsChild>
                <w:div w:id="77210872">
                  <w:marLeft w:val="0"/>
                  <w:marRight w:val="0"/>
                  <w:marTop w:val="0"/>
                  <w:marBottom w:val="0"/>
                  <w:divBdr>
                    <w:top w:val="none" w:sz="0" w:space="0" w:color="auto"/>
                    <w:left w:val="none" w:sz="0" w:space="0" w:color="auto"/>
                    <w:bottom w:val="none" w:sz="0" w:space="0" w:color="auto"/>
                    <w:right w:val="none" w:sz="0" w:space="0" w:color="auto"/>
                  </w:divBdr>
                </w:div>
              </w:divsChild>
            </w:div>
            <w:div w:id="385690338">
              <w:marLeft w:val="0"/>
              <w:marRight w:val="0"/>
              <w:marTop w:val="0"/>
              <w:marBottom w:val="0"/>
              <w:divBdr>
                <w:top w:val="none" w:sz="0" w:space="0" w:color="auto"/>
                <w:left w:val="none" w:sz="0" w:space="0" w:color="auto"/>
                <w:bottom w:val="none" w:sz="0" w:space="0" w:color="auto"/>
                <w:right w:val="none" w:sz="0" w:space="0" w:color="auto"/>
              </w:divBdr>
              <w:divsChild>
                <w:div w:id="207422865">
                  <w:marLeft w:val="0"/>
                  <w:marRight w:val="0"/>
                  <w:marTop w:val="0"/>
                  <w:marBottom w:val="0"/>
                  <w:divBdr>
                    <w:top w:val="none" w:sz="0" w:space="0" w:color="auto"/>
                    <w:left w:val="none" w:sz="0" w:space="0" w:color="auto"/>
                    <w:bottom w:val="none" w:sz="0" w:space="0" w:color="auto"/>
                    <w:right w:val="none" w:sz="0" w:space="0" w:color="auto"/>
                  </w:divBdr>
                </w:div>
              </w:divsChild>
            </w:div>
            <w:div w:id="957837402">
              <w:marLeft w:val="0"/>
              <w:marRight w:val="0"/>
              <w:marTop w:val="0"/>
              <w:marBottom w:val="0"/>
              <w:divBdr>
                <w:top w:val="none" w:sz="0" w:space="0" w:color="auto"/>
                <w:left w:val="none" w:sz="0" w:space="0" w:color="auto"/>
                <w:bottom w:val="none" w:sz="0" w:space="0" w:color="auto"/>
                <w:right w:val="none" w:sz="0" w:space="0" w:color="auto"/>
              </w:divBdr>
              <w:divsChild>
                <w:div w:id="1057969676">
                  <w:marLeft w:val="0"/>
                  <w:marRight w:val="0"/>
                  <w:marTop w:val="0"/>
                  <w:marBottom w:val="0"/>
                  <w:divBdr>
                    <w:top w:val="none" w:sz="0" w:space="0" w:color="auto"/>
                    <w:left w:val="none" w:sz="0" w:space="0" w:color="auto"/>
                    <w:bottom w:val="none" w:sz="0" w:space="0" w:color="auto"/>
                    <w:right w:val="none" w:sz="0" w:space="0" w:color="auto"/>
                  </w:divBdr>
                </w:div>
              </w:divsChild>
            </w:div>
            <w:div w:id="274562505">
              <w:marLeft w:val="0"/>
              <w:marRight w:val="0"/>
              <w:marTop w:val="0"/>
              <w:marBottom w:val="0"/>
              <w:divBdr>
                <w:top w:val="none" w:sz="0" w:space="0" w:color="auto"/>
                <w:left w:val="none" w:sz="0" w:space="0" w:color="auto"/>
                <w:bottom w:val="none" w:sz="0" w:space="0" w:color="auto"/>
                <w:right w:val="none" w:sz="0" w:space="0" w:color="auto"/>
              </w:divBdr>
            </w:div>
            <w:div w:id="1883395413">
              <w:marLeft w:val="0"/>
              <w:marRight w:val="0"/>
              <w:marTop w:val="0"/>
              <w:marBottom w:val="0"/>
              <w:divBdr>
                <w:top w:val="none" w:sz="0" w:space="0" w:color="auto"/>
                <w:left w:val="none" w:sz="0" w:space="0" w:color="auto"/>
                <w:bottom w:val="none" w:sz="0" w:space="0" w:color="auto"/>
                <w:right w:val="none" w:sz="0" w:space="0" w:color="auto"/>
              </w:divBdr>
              <w:divsChild>
                <w:div w:id="958218541">
                  <w:marLeft w:val="0"/>
                  <w:marRight w:val="0"/>
                  <w:marTop w:val="0"/>
                  <w:marBottom w:val="0"/>
                  <w:divBdr>
                    <w:top w:val="none" w:sz="0" w:space="0" w:color="auto"/>
                    <w:left w:val="none" w:sz="0" w:space="0" w:color="auto"/>
                    <w:bottom w:val="none" w:sz="0" w:space="0" w:color="auto"/>
                    <w:right w:val="none" w:sz="0" w:space="0" w:color="auto"/>
                  </w:divBdr>
                </w:div>
              </w:divsChild>
            </w:div>
            <w:div w:id="973802184">
              <w:marLeft w:val="0"/>
              <w:marRight w:val="0"/>
              <w:marTop w:val="0"/>
              <w:marBottom w:val="0"/>
              <w:divBdr>
                <w:top w:val="none" w:sz="0" w:space="0" w:color="auto"/>
                <w:left w:val="none" w:sz="0" w:space="0" w:color="auto"/>
                <w:bottom w:val="none" w:sz="0" w:space="0" w:color="auto"/>
                <w:right w:val="none" w:sz="0" w:space="0" w:color="auto"/>
              </w:divBdr>
            </w:div>
            <w:div w:id="1744139248">
              <w:marLeft w:val="0"/>
              <w:marRight w:val="0"/>
              <w:marTop w:val="0"/>
              <w:marBottom w:val="0"/>
              <w:divBdr>
                <w:top w:val="none" w:sz="0" w:space="0" w:color="auto"/>
                <w:left w:val="none" w:sz="0" w:space="0" w:color="auto"/>
                <w:bottom w:val="none" w:sz="0" w:space="0" w:color="auto"/>
                <w:right w:val="none" w:sz="0" w:space="0" w:color="auto"/>
              </w:divBdr>
              <w:divsChild>
                <w:div w:id="705834176">
                  <w:marLeft w:val="0"/>
                  <w:marRight w:val="0"/>
                  <w:marTop w:val="0"/>
                  <w:marBottom w:val="0"/>
                  <w:divBdr>
                    <w:top w:val="none" w:sz="0" w:space="0" w:color="auto"/>
                    <w:left w:val="none" w:sz="0" w:space="0" w:color="auto"/>
                    <w:bottom w:val="none" w:sz="0" w:space="0" w:color="auto"/>
                    <w:right w:val="none" w:sz="0" w:space="0" w:color="auto"/>
                  </w:divBdr>
                </w:div>
              </w:divsChild>
            </w:div>
            <w:div w:id="388261877">
              <w:marLeft w:val="0"/>
              <w:marRight w:val="0"/>
              <w:marTop w:val="0"/>
              <w:marBottom w:val="0"/>
              <w:divBdr>
                <w:top w:val="none" w:sz="0" w:space="0" w:color="auto"/>
                <w:left w:val="none" w:sz="0" w:space="0" w:color="auto"/>
                <w:bottom w:val="none" w:sz="0" w:space="0" w:color="auto"/>
                <w:right w:val="none" w:sz="0" w:space="0" w:color="auto"/>
              </w:divBdr>
              <w:divsChild>
                <w:div w:id="1948199202">
                  <w:marLeft w:val="0"/>
                  <w:marRight w:val="0"/>
                  <w:marTop w:val="0"/>
                  <w:marBottom w:val="0"/>
                  <w:divBdr>
                    <w:top w:val="none" w:sz="0" w:space="0" w:color="auto"/>
                    <w:left w:val="none" w:sz="0" w:space="0" w:color="auto"/>
                    <w:bottom w:val="none" w:sz="0" w:space="0" w:color="auto"/>
                    <w:right w:val="none" w:sz="0" w:space="0" w:color="auto"/>
                  </w:divBdr>
                </w:div>
              </w:divsChild>
            </w:div>
            <w:div w:id="1566837880">
              <w:marLeft w:val="0"/>
              <w:marRight w:val="0"/>
              <w:marTop w:val="0"/>
              <w:marBottom w:val="0"/>
              <w:divBdr>
                <w:top w:val="none" w:sz="0" w:space="0" w:color="auto"/>
                <w:left w:val="none" w:sz="0" w:space="0" w:color="auto"/>
                <w:bottom w:val="none" w:sz="0" w:space="0" w:color="auto"/>
                <w:right w:val="none" w:sz="0" w:space="0" w:color="auto"/>
              </w:divBdr>
              <w:divsChild>
                <w:div w:id="1205873289">
                  <w:marLeft w:val="0"/>
                  <w:marRight w:val="0"/>
                  <w:marTop w:val="0"/>
                  <w:marBottom w:val="0"/>
                  <w:divBdr>
                    <w:top w:val="none" w:sz="0" w:space="0" w:color="auto"/>
                    <w:left w:val="none" w:sz="0" w:space="0" w:color="auto"/>
                    <w:bottom w:val="none" w:sz="0" w:space="0" w:color="auto"/>
                    <w:right w:val="none" w:sz="0" w:space="0" w:color="auto"/>
                  </w:divBdr>
                </w:div>
              </w:divsChild>
            </w:div>
            <w:div w:id="1284922518">
              <w:marLeft w:val="0"/>
              <w:marRight w:val="0"/>
              <w:marTop w:val="0"/>
              <w:marBottom w:val="0"/>
              <w:divBdr>
                <w:top w:val="none" w:sz="0" w:space="0" w:color="auto"/>
                <w:left w:val="none" w:sz="0" w:space="0" w:color="auto"/>
                <w:bottom w:val="none" w:sz="0" w:space="0" w:color="auto"/>
                <w:right w:val="none" w:sz="0" w:space="0" w:color="auto"/>
              </w:divBdr>
              <w:divsChild>
                <w:div w:id="1744646032">
                  <w:marLeft w:val="0"/>
                  <w:marRight w:val="0"/>
                  <w:marTop w:val="0"/>
                  <w:marBottom w:val="0"/>
                  <w:divBdr>
                    <w:top w:val="none" w:sz="0" w:space="0" w:color="auto"/>
                    <w:left w:val="none" w:sz="0" w:space="0" w:color="auto"/>
                    <w:bottom w:val="none" w:sz="0" w:space="0" w:color="auto"/>
                    <w:right w:val="none" w:sz="0" w:space="0" w:color="auto"/>
                  </w:divBdr>
                </w:div>
              </w:divsChild>
            </w:div>
            <w:div w:id="1224950272">
              <w:marLeft w:val="0"/>
              <w:marRight w:val="0"/>
              <w:marTop w:val="0"/>
              <w:marBottom w:val="0"/>
              <w:divBdr>
                <w:top w:val="none" w:sz="0" w:space="0" w:color="auto"/>
                <w:left w:val="none" w:sz="0" w:space="0" w:color="auto"/>
                <w:bottom w:val="none" w:sz="0" w:space="0" w:color="auto"/>
                <w:right w:val="none" w:sz="0" w:space="0" w:color="auto"/>
              </w:divBdr>
              <w:divsChild>
                <w:div w:id="345444048">
                  <w:marLeft w:val="0"/>
                  <w:marRight w:val="0"/>
                  <w:marTop w:val="0"/>
                  <w:marBottom w:val="0"/>
                  <w:divBdr>
                    <w:top w:val="none" w:sz="0" w:space="0" w:color="auto"/>
                    <w:left w:val="none" w:sz="0" w:space="0" w:color="auto"/>
                    <w:bottom w:val="none" w:sz="0" w:space="0" w:color="auto"/>
                    <w:right w:val="none" w:sz="0" w:space="0" w:color="auto"/>
                  </w:divBdr>
                </w:div>
              </w:divsChild>
            </w:div>
            <w:div w:id="1645505845">
              <w:marLeft w:val="0"/>
              <w:marRight w:val="0"/>
              <w:marTop w:val="0"/>
              <w:marBottom w:val="0"/>
              <w:divBdr>
                <w:top w:val="none" w:sz="0" w:space="0" w:color="auto"/>
                <w:left w:val="none" w:sz="0" w:space="0" w:color="auto"/>
                <w:bottom w:val="none" w:sz="0" w:space="0" w:color="auto"/>
                <w:right w:val="none" w:sz="0" w:space="0" w:color="auto"/>
              </w:divBdr>
              <w:divsChild>
                <w:div w:id="223879810">
                  <w:marLeft w:val="0"/>
                  <w:marRight w:val="0"/>
                  <w:marTop w:val="0"/>
                  <w:marBottom w:val="0"/>
                  <w:divBdr>
                    <w:top w:val="none" w:sz="0" w:space="0" w:color="auto"/>
                    <w:left w:val="none" w:sz="0" w:space="0" w:color="auto"/>
                    <w:bottom w:val="none" w:sz="0" w:space="0" w:color="auto"/>
                    <w:right w:val="none" w:sz="0" w:space="0" w:color="auto"/>
                  </w:divBdr>
                </w:div>
              </w:divsChild>
            </w:div>
            <w:div w:id="259489047">
              <w:marLeft w:val="0"/>
              <w:marRight w:val="0"/>
              <w:marTop w:val="0"/>
              <w:marBottom w:val="0"/>
              <w:divBdr>
                <w:top w:val="none" w:sz="0" w:space="0" w:color="auto"/>
                <w:left w:val="none" w:sz="0" w:space="0" w:color="auto"/>
                <w:bottom w:val="none" w:sz="0" w:space="0" w:color="auto"/>
                <w:right w:val="none" w:sz="0" w:space="0" w:color="auto"/>
              </w:divBdr>
              <w:divsChild>
                <w:div w:id="1138261822">
                  <w:marLeft w:val="0"/>
                  <w:marRight w:val="0"/>
                  <w:marTop w:val="0"/>
                  <w:marBottom w:val="0"/>
                  <w:divBdr>
                    <w:top w:val="none" w:sz="0" w:space="0" w:color="auto"/>
                    <w:left w:val="none" w:sz="0" w:space="0" w:color="auto"/>
                    <w:bottom w:val="none" w:sz="0" w:space="0" w:color="auto"/>
                    <w:right w:val="none" w:sz="0" w:space="0" w:color="auto"/>
                  </w:divBdr>
                </w:div>
              </w:divsChild>
            </w:div>
            <w:div w:id="978192182">
              <w:marLeft w:val="0"/>
              <w:marRight w:val="0"/>
              <w:marTop w:val="0"/>
              <w:marBottom w:val="0"/>
              <w:divBdr>
                <w:top w:val="none" w:sz="0" w:space="0" w:color="auto"/>
                <w:left w:val="none" w:sz="0" w:space="0" w:color="auto"/>
                <w:bottom w:val="none" w:sz="0" w:space="0" w:color="auto"/>
                <w:right w:val="none" w:sz="0" w:space="0" w:color="auto"/>
              </w:divBdr>
              <w:divsChild>
                <w:div w:id="109907987">
                  <w:marLeft w:val="0"/>
                  <w:marRight w:val="0"/>
                  <w:marTop w:val="0"/>
                  <w:marBottom w:val="0"/>
                  <w:divBdr>
                    <w:top w:val="none" w:sz="0" w:space="0" w:color="auto"/>
                    <w:left w:val="none" w:sz="0" w:space="0" w:color="auto"/>
                    <w:bottom w:val="none" w:sz="0" w:space="0" w:color="auto"/>
                    <w:right w:val="none" w:sz="0" w:space="0" w:color="auto"/>
                  </w:divBdr>
                </w:div>
              </w:divsChild>
            </w:div>
            <w:div w:id="635452876">
              <w:marLeft w:val="0"/>
              <w:marRight w:val="0"/>
              <w:marTop w:val="0"/>
              <w:marBottom w:val="0"/>
              <w:divBdr>
                <w:top w:val="none" w:sz="0" w:space="0" w:color="auto"/>
                <w:left w:val="none" w:sz="0" w:space="0" w:color="auto"/>
                <w:bottom w:val="none" w:sz="0" w:space="0" w:color="auto"/>
                <w:right w:val="none" w:sz="0" w:space="0" w:color="auto"/>
              </w:divBdr>
              <w:divsChild>
                <w:div w:id="432701143">
                  <w:marLeft w:val="0"/>
                  <w:marRight w:val="0"/>
                  <w:marTop w:val="0"/>
                  <w:marBottom w:val="0"/>
                  <w:divBdr>
                    <w:top w:val="none" w:sz="0" w:space="0" w:color="auto"/>
                    <w:left w:val="none" w:sz="0" w:space="0" w:color="auto"/>
                    <w:bottom w:val="none" w:sz="0" w:space="0" w:color="auto"/>
                    <w:right w:val="none" w:sz="0" w:space="0" w:color="auto"/>
                  </w:divBdr>
                </w:div>
              </w:divsChild>
            </w:div>
            <w:div w:id="1104879833">
              <w:marLeft w:val="0"/>
              <w:marRight w:val="0"/>
              <w:marTop w:val="0"/>
              <w:marBottom w:val="0"/>
              <w:divBdr>
                <w:top w:val="none" w:sz="0" w:space="0" w:color="auto"/>
                <w:left w:val="none" w:sz="0" w:space="0" w:color="auto"/>
                <w:bottom w:val="none" w:sz="0" w:space="0" w:color="auto"/>
                <w:right w:val="none" w:sz="0" w:space="0" w:color="auto"/>
              </w:divBdr>
              <w:divsChild>
                <w:div w:id="1407339510">
                  <w:marLeft w:val="0"/>
                  <w:marRight w:val="0"/>
                  <w:marTop w:val="0"/>
                  <w:marBottom w:val="0"/>
                  <w:divBdr>
                    <w:top w:val="none" w:sz="0" w:space="0" w:color="auto"/>
                    <w:left w:val="none" w:sz="0" w:space="0" w:color="auto"/>
                    <w:bottom w:val="none" w:sz="0" w:space="0" w:color="auto"/>
                    <w:right w:val="none" w:sz="0" w:space="0" w:color="auto"/>
                  </w:divBdr>
                </w:div>
              </w:divsChild>
            </w:div>
            <w:div w:id="877545150">
              <w:marLeft w:val="0"/>
              <w:marRight w:val="0"/>
              <w:marTop w:val="0"/>
              <w:marBottom w:val="0"/>
              <w:divBdr>
                <w:top w:val="none" w:sz="0" w:space="0" w:color="auto"/>
                <w:left w:val="none" w:sz="0" w:space="0" w:color="auto"/>
                <w:bottom w:val="none" w:sz="0" w:space="0" w:color="auto"/>
                <w:right w:val="none" w:sz="0" w:space="0" w:color="auto"/>
              </w:divBdr>
              <w:divsChild>
                <w:div w:id="964196832">
                  <w:marLeft w:val="0"/>
                  <w:marRight w:val="0"/>
                  <w:marTop w:val="0"/>
                  <w:marBottom w:val="0"/>
                  <w:divBdr>
                    <w:top w:val="none" w:sz="0" w:space="0" w:color="auto"/>
                    <w:left w:val="none" w:sz="0" w:space="0" w:color="auto"/>
                    <w:bottom w:val="none" w:sz="0" w:space="0" w:color="auto"/>
                    <w:right w:val="none" w:sz="0" w:space="0" w:color="auto"/>
                  </w:divBdr>
                </w:div>
              </w:divsChild>
            </w:div>
            <w:div w:id="635913598">
              <w:marLeft w:val="0"/>
              <w:marRight w:val="0"/>
              <w:marTop w:val="0"/>
              <w:marBottom w:val="0"/>
              <w:divBdr>
                <w:top w:val="none" w:sz="0" w:space="0" w:color="auto"/>
                <w:left w:val="none" w:sz="0" w:space="0" w:color="auto"/>
                <w:bottom w:val="none" w:sz="0" w:space="0" w:color="auto"/>
                <w:right w:val="none" w:sz="0" w:space="0" w:color="auto"/>
              </w:divBdr>
              <w:divsChild>
                <w:div w:id="325479422">
                  <w:marLeft w:val="0"/>
                  <w:marRight w:val="0"/>
                  <w:marTop w:val="0"/>
                  <w:marBottom w:val="0"/>
                  <w:divBdr>
                    <w:top w:val="none" w:sz="0" w:space="0" w:color="auto"/>
                    <w:left w:val="none" w:sz="0" w:space="0" w:color="auto"/>
                    <w:bottom w:val="none" w:sz="0" w:space="0" w:color="auto"/>
                    <w:right w:val="none" w:sz="0" w:space="0" w:color="auto"/>
                  </w:divBdr>
                </w:div>
              </w:divsChild>
            </w:div>
            <w:div w:id="970791270">
              <w:marLeft w:val="0"/>
              <w:marRight w:val="0"/>
              <w:marTop w:val="0"/>
              <w:marBottom w:val="0"/>
              <w:divBdr>
                <w:top w:val="none" w:sz="0" w:space="0" w:color="auto"/>
                <w:left w:val="none" w:sz="0" w:space="0" w:color="auto"/>
                <w:bottom w:val="none" w:sz="0" w:space="0" w:color="auto"/>
                <w:right w:val="none" w:sz="0" w:space="0" w:color="auto"/>
              </w:divBdr>
              <w:divsChild>
                <w:div w:id="214317048">
                  <w:marLeft w:val="0"/>
                  <w:marRight w:val="0"/>
                  <w:marTop w:val="0"/>
                  <w:marBottom w:val="0"/>
                  <w:divBdr>
                    <w:top w:val="none" w:sz="0" w:space="0" w:color="auto"/>
                    <w:left w:val="none" w:sz="0" w:space="0" w:color="auto"/>
                    <w:bottom w:val="none" w:sz="0" w:space="0" w:color="auto"/>
                    <w:right w:val="none" w:sz="0" w:space="0" w:color="auto"/>
                  </w:divBdr>
                </w:div>
              </w:divsChild>
            </w:div>
            <w:div w:id="2029408285">
              <w:marLeft w:val="0"/>
              <w:marRight w:val="0"/>
              <w:marTop w:val="0"/>
              <w:marBottom w:val="0"/>
              <w:divBdr>
                <w:top w:val="none" w:sz="0" w:space="0" w:color="auto"/>
                <w:left w:val="none" w:sz="0" w:space="0" w:color="auto"/>
                <w:bottom w:val="none" w:sz="0" w:space="0" w:color="auto"/>
                <w:right w:val="none" w:sz="0" w:space="0" w:color="auto"/>
              </w:divBdr>
              <w:divsChild>
                <w:div w:id="1774518532">
                  <w:marLeft w:val="0"/>
                  <w:marRight w:val="0"/>
                  <w:marTop w:val="0"/>
                  <w:marBottom w:val="0"/>
                  <w:divBdr>
                    <w:top w:val="none" w:sz="0" w:space="0" w:color="auto"/>
                    <w:left w:val="none" w:sz="0" w:space="0" w:color="auto"/>
                    <w:bottom w:val="none" w:sz="0" w:space="0" w:color="auto"/>
                    <w:right w:val="none" w:sz="0" w:space="0" w:color="auto"/>
                  </w:divBdr>
                </w:div>
              </w:divsChild>
            </w:div>
            <w:div w:id="12415190">
              <w:marLeft w:val="0"/>
              <w:marRight w:val="0"/>
              <w:marTop w:val="0"/>
              <w:marBottom w:val="0"/>
              <w:divBdr>
                <w:top w:val="none" w:sz="0" w:space="0" w:color="auto"/>
                <w:left w:val="none" w:sz="0" w:space="0" w:color="auto"/>
                <w:bottom w:val="none" w:sz="0" w:space="0" w:color="auto"/>
                <w:right w:val="none" w:sz="0" w:space="0" w:color="auto"/>
              </w:divBdr>
            </w:div>
            <w:div w:id="1906262321">
              <w:marLeft w:val="0"/>
              <w:marRight w:val="0"/>
              <w:marTop w:val="0"/>
              <w:marBottom w:val="0"/>
              <w:divBdr>
                <w:top w:val="none" w:sz="0" w:space="0" w:color="auto"/>
                <w:left w:val="none" w:sz="0" w:space="0" w:color="auto"/>
                <w:bottom w:val="none" w:sz="0" w:space="0" w:color="auto"/>
                <w:right w:val="none" w:sz="0" w:space="0" w:color="auto"/>
              </w:divBdr>
              <w:divsChild>
                <w:div w:id="1539312674">
                  <w:marLeft w:val="0"/>
                  <w:marRight w:val="0"/>
                  <w:marTop w:val="0"/>
                  <w:marBottom w:val="0"/>
                  <w:divBdr>
                    <w:top w:val="none" w:sz="0" w:space="0" w:color="auto"/>
                    <w:left w:val="none" w:sz="0" w:space="0" w:color="auto"/>
                    <w:bottom w:val="none" w:sz="0" w:space="0" w:color="auto"/>
                    <w:right w:val="none" w:sz="0" w:space="0" w:color="auto"/>
                  </w:divBdr>
                </w:div>
              </w:divsChild>
            </w:div>
            <w:div w:id="799495309">
              <w:marLeft w:val="0"/>
              <w:marRight w:val="0"/>
              <w:marTop w:val="0"/>
              <w:marBottom w:val="0"/>
              <w:divBdr>
                <w:top w:val="none" w:sz="0" w:space="0" w:color="auto"/>
                <w:left w:val="none" w:sz="0" w:space="0" w:color="auto"/>
                <w:bottom w:val="none" w:sz="0" w:space="0" w:color="auto"/>
                <w:right w:val="none" w:sz="0" w:space="0" w:color="auto"/>
              </w:divBdr>
              <w:divsChild>
                <w:div w:id="11609809">
                  <w:marLeft w:val="0"/>
                  <w:marRight w:val="0"/>
                  <w:marTop w:val="0"/>
                  <w:marBottom w:val="0"/>
                  <w:divBdr>
                    <w:top w:val="none" w:sz="0" w:space="0" w:color="auto"/>
                    <w:left w:val="none" w:sz="0" w:space="0" w:color="auto"/>
                    <w:bottom w:val="none" w:sz="0" w:space="0" w:color="auto"/>
                    <w:right w:val="none" w:sz="0" w:space="0" w:color="auto"/>
                  </w:divBdr>
                </w:div>
              </w:divsChild>
            </w:div>
            <w:div w:id="1484469461">
              <w:marLeft w:val="0"/>
              <w:marRight w:val="0"/>
              <w:marTop w:val="0"/>
              <w:marBottom w:val="0"/>
              <w:divBdr>
                <w:top w:val="none" w:sz="0" w:space="0" w:color="auto"/>
                <w:left w:val="none" w:sz="0" w:space="0" w:color="auto"/>
                <w:bottom w:val="none" w:sz="0" w:space="0" w:color="auto"/>
                <w:right w:val="none" w:sz="0" w:space="0" w:color="auto"/>
              </w:divBdr>
              <w:divsChild>
                <w:div w:id="1326742836">
                  <w:marLeft w:val="0"/>
                  <w:marRight w:val="0"/>
                  <w:marTop w:val="0"/>
                  <w:marBottom w:val="0"/>
                  <w:divBdr>
                    <w:top w:val="none" w:sz="0" w:space="0" w:color="auto"/>
                    <w:left w:val="none" w:sz="0" w:space="0" w:color="auto"/>
                    <w:bottom w:val="none" w:sz="0" w:space="0" w:color="auto"/>
                    <w:right w:val="none" w:sz="0" w:space="0" w:color="auto"/>
                  </w:divBdr>
                </w:div>
              </w:divsChild>
            </w:div>
            <w:div w:id="1612588512">
              <w:marLeft w:val="0"/>
              <w:marRight w:val="0"/>
              <w:marTop w:val="0"/>
              <w:marBottom w:val="0"/>
              <w:divBdr>
                <w:top w:val="none" w:sz="0" w:space="0" w:color="auto"/>
                <w:left w:val="none" w:sz="0" w:space="0" w:color="auto"/>
                <w:bottom w:val="none" w:sz="0" w:space="0" w:color="auto"/>
                <w:right w:val="none" w:sz="0" w:space="0" w:color="auto"/>
              </w:divBdr>
              <w:divsChild>
                <w:div w:id="1581984500">
                  <w:marLeft w:val="0"/>
                  <w:marRight w:val="0"/>
                  <w:marTop w:val="0"/>
                  <w:marBottom w:val="0"/>
                  <w:divBdr>
                    <w:top w:val="none" w:sz="0" w:space="0" w:color="auto"/>
                    <w:left w:val="none" w:sz="0" w:space="0" w:color="auto"/>
                    <w:bottom w:val="none" w:sz="0" w:space="0" w:color="auto"/>
                    <w:right w:val="none" w:sz="0" w:space="0" w:color="auto"/>
                  </w:divBdr>
                </w:div>
              </w:divsChild>
            </w:div>
            <w:div w:id="969046254">
              <w:marLeft w:val="0"/>
              <w:marRight w:val="0"/>
              <w:marTop w:val="0"/>
              <w:marBottom w:val="0"/>
              <w:divBdr>
                <w:top w:val="none" w:sz="0" w:space="0" w:color="auto"/>
                <w:left w:val="none" w:sz="0" w:space="0" w:color="auto"/>
                <w:bottom w:val="none" w:sz="0" w:space="0" w:color="auto"/>
                <w:right w:val="none" w:sz="0" w:space="0" w:color="auto"/>
              </w:divBdr>
              <w:divsChild>
                <w:div w:id="1246577266">
                  <w:marLeft w:val="0"/>
                  <w:marRight w:val="0"/>
                  <w:marTop w:val="0"/>
                  <w:marBottom w:val="0"/>
                  <w:divBdr>
                    <w:top w:val="none" w:sz="0" w:space="0" w:color="auto"/>
                    <w:left w:val="none" w:sz="0" w:space="0" w:color="auto"/>
                    <w:bottom w:val="none" w:sz="0" w:space="0" w:color="auto"/>
                    <w:right w:val="none" w:sz="0" w:space="0" w:color="auto"/>
                  </w:divBdr>
                </w:div>
              </w:divsChild>
            </w:div>
            <w:div w:id="654841732">
              <w:marLeft w:val="0"/>
              <w:marRight w:val="0"/>
              <w:marTop w:val="0"/>
              <w:marBottom w:val="0"/>
              <w:divBdr>
                <w:top w:val="none" w:sz="0" w:space="0" w:color="auto"/>
                <w:left w:val="none" w:sz="0" w:space="0" w:color="auto"/>
                <w:bottom w:val="none" w:sz="0" w:space="0" w:color="auto"/>
                <w:right w:val="none" w:sz="0" w:space="0" w:color="auto"/>
              </w:divBdr>
              <w:divsChild>
                <w:div w:id="464273573">
                  <w:marLeft w:val="0"/>
                  <w:marRight w:val="0"/>
                  <w:marTop w:val="0"/>
                  <w:marBottom w:val="0"/>
                  <w:divBdr>
                    <w:top w:val="none" w:sz="0" w:space="0" w:color="auto"/>
                    <w:left w:val="none" w:sz="0" w:space="0" w:color="auto"/>
                    <w:bottom w:val="none" w:sz="0" w:space="0" w:color="auto"/>
                    <w:right w:val="none" w:sz="0" w:space="0" w:color="auto"/>
                  </w:divBdr>
                </w:div>
              </w:divsChild>
            </w:div>
            <w:div w:id="694503684">
              <w:marLeft w:val="0"/>
              <w:marRight w:val="0"/>
              <w:marTop w:val="0"/>
              <w:marBottom w:val="0"/>
              <w:divBdr>
                <w:top w:val="none" w:sz="0" w:space="0" w:color="auto"/>
                <w:left w:val="none" w:sz="0" w:space="0" w:color="auto"/>
                <w:bottom w:val="none" w:sz="0" w:space="0" w:color="auto"/>
                <w:right w:val="none" w:sz="0" w:space="0" w:color="auto"/>
              </w:divBdr>
              <w:divsChild>
                <w:div w:id="536157894">
                  <w:marLeft w:val="0"/>
                  <w:marRight w:val="0"/>
                  <w:marTop w:val="0"/>
                  <w:marBottom w:val="0"/>
                  <w:divBdr>
                    <w:top w:val="none" w:sz="0" w:space="0" w:color="auto"/>
                    <w:left w:val="none" w:sz="0" w:space="0" w:color="auto"/>
                    <w:bottom w:val="none" w:sz="0" w:space="0" w:color="auto"/>
                    <w:right w:val="none" w:sz="0" w:space="0" w:color="auto"/>
                  </w:divBdr>
                </w:div>
              </w:divsChild>
            </w:div>
            <w:div w:id="657811671">
              <w:marLeft w:val="0"/>
              <w:marRight w:val="0"/>
              <w:marTop w:val="0"/>
              <w:marBottom w:val="0"/>
              <w:divBdr>
                <w:top w:val="none" w:sz="0" w:space="0" w:color="auto"/>
                <w:left w:val="none" w:sz="0" w:space="0" w:color="auto"/>
                <w:bottom w:val="none" w:sz="0" w:space="0" w:color="auto"/>
                <w:right w:val="none" w:sz="0" w:space="0" w:color="auto"/>
              </w:divBdr>
              <w:divsChild>
                <w:div w:id="1273392570">
                  <w:marLeft w:val="0"/>
                  <w:marRight w:val="0"/>
                  <w:marTop w:val="0"/>
                  <w:marBottom w:val="0"/>
                  <w:divBdr>
                    <w:top w:val="none" w:sz="0" w:space="0" w:color="auto"/>
                    <w:left w:val="none" w:sz="0" w:space="0" w:color="auto"/>
                    <w:bottom w:val="none" w:sz="0" w:space="0" w:color="auto"/>
                    <w:right w:val="none" w:sz="0" w:space="0" w:color="auto"/>
                  </w:divBdr>
                </w:div>
              </w:divsChild>
            </w:div>
            <w:div w:id="1855998975">
              <w:marLeft w:val="0"/>
              <w:marRight w:val="0"/>
              <w:marTop w:val="0"/>
              <w:marBottom w:val="0"/>
              <w:divBdr>
                <w:top w:val="none" w:sz="0" w:space="0" w:color="auto"/>
                <w:left w:val="none" w:sz="0" w:space="0" w:color="auto"/>
                <w:bottom w:val="none" w:sz="0" w:space="0" w:color="auto"/>
                <w:right w:val="none" w:sz="0" w:space="0" w:color="auto"/>
              </w:divBdr>
              <w:divsChild>
                <w:div w:id="37114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90966">
          <w:marLeft w:val="0"/>
          <w:marRight w:val="0"/>
          <w:marTop w:val="0"/>
          <w:marBottom w:val="0"/>
          <w:divBdr>
            <w:top w:val="none" w:sz="0" w:space="0" w:color="auto"/>
            <w:left w:val="none" w:sz="0" w:space="0" w:color="auto"/>
            <w:bottom w:val="none" w:sz="0" w:space="0" w:color="auto"/>
            <w:right w:val="none" w:sz="0" w:space="0" w:color="auto"/>
          </w:divBdr>
        </w:div>
        <w:div w:id="1510870045">
          <w:marLeft w:val="0"/>
          <w:marRight w:val="0"/>
          <w:marTop w:val="0"/>
          <w:marBottom w:val="0"/>
          <w:divBdr>
            <w:top w:val="single" w:sz="6" w:space="8" w:color="EBD6A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uit.ru/studies/courses/2310/610/lecture/13227?page=1" TargetMode="External"/><Relationship Id="rId18" Type="http://schemas.openxmlformats.org/officeDocument/2006/relationships/image" Target="media/image5.jpeg"/><Relationship Id="rId26" Type="http://schemas.openxmlformats.org/officeDocument/2006/relationships/hyperlink" Target="https://intuit.ru/studies/courses/2310/610/lecture/13227?page=1" TargetMode="External"/><Relationship Id="rId39" Type="http://schemas.openxmlformats.org/officeDocument/2006/relationships/image" Target="media/image15.jpeg"/><Relationship Id="rId21" Type="http://schemas.openxmlformats.org/officeDocument/2006/relationships/image" Target="media/image8.jpeg"/><Relationship Id="rId34" Type="http://schemas.openxmlformats.org/officeDocument/2006/relationships/hyperlink" Target="https://intuit.ru/studies/courses/2310/610/lecture/13227?page=1" TargetMode="External"/><Relationship Id="rId42" Type="http://schemas.openxmlformats.org/officeDocument/2006/relationships/hyperlink" Target="https://intuit.ru/studies/courses/2310/610/lecture/13227?page=2" TargetMode="External"/><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hyperlink" Target="https://intuit.ru/studies/courses/2310/610/lecture/13227?page=2" TargetMode="External"/><Relationship Id="rId63" Type="http://schemas.openxmlformats.org/officeDocument/2006/relationships/image" Target="media/image26.jpeg"/><Relationship Id="rId68" Type="http://schemas.openxmlformats.org/officeDocument/2006/relationships/hyperlink" Target="https://intuit.ru/EDI/25_09_16_1/1474755579-437/tutorial/1023/objects/2/files/02_21.jpg" TargetMode="External"/><Relationship Id="rId76" Type="http://schemas.openxmlformats.org/officeDocument/2006/relationships/hyperlink" Target="https://intuit.ru/EDI/25_09_16_1/1474755579-437/tutorial/1023/objects/2/files/02_24.jpg" TargetMode="External"/><Relationship Id="rId84" Type="http://schemas.openxmlformats.org/officeDocument/2006/relationships/image" Target="media/image34.jpe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intuit.ru/studies/courses/2310/610/lecture/13227?page=3" TargetMode="External"/><Relationship Id="rId2" Type="http://schemas.openxmlformats.org/officeDocument/2006/relationships/styles" Target="styles.xml"/><Relationship Id="rId16" Type="http://schemas.openxmlformats.org/officeDocument/2006/relationships/hyperlink" Target="https://intuit.ru/EDI/25_09_16_1/1474755579-437/tutorial/1023/objects/2/files/02_02.jpg" TargetMode="External"/><Relationship Id="rId29" Type="http://schemas.openxmlformats.org/officeDocument/2006/relationships/hyperlink" Target="https://intuit.ru/EDI/25_09_16_1/1474755579-437/tutorial/1023/objects/2/files/02_05.jpg"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intuit.ru/studies/courses/2310/610/lecture/13227?page=1" TargetMode="External"/><Relationship Id="rId37" Type="http://schemas.openxmlformats.org/officeDocument/2006/relationships/image" Target="media/image14.jpeg"/><Relationship Id="rId40" Type="http://schemas.openxmlformats.org/officeDocument/2006/relationships/hyperlink" Target="https://intuit.ru/studies/courses/2310/610/lecture/13227?page=2" TargetMode="External"/><Relationship Id="rId45" Type="http://schemas.openxmlformats.org/officeDocument/2006/relationships/hyperlink" Target="https://intuit.ru/EDI/25_09_16_1/1474755579-437/tutorial/1023/objects/2/files/02_11.jpg" TargetMode="External"/><Relationship Id="rId53" Type="http://schemas.openxmlformats.org/officeDocument/2006/relationships/hyperlink" Target="https://intuit.ru/studies/courses/2310/610/lecture/13227?page=2" TargetMode="External"/><Relationship Id="rId58" Type="http://schemas.openxmlformats.org/officeDocument/2006/relationships/image" Target="media/image24.jpeg"/><Relationship Id="rId66" Type="http://schemas.openxmlformats.org/officeDocument/2006/relationships/image" Target="media/image27.jpeg"/><Relationship Id="rId74" Type="http://schemas.openxmlformats.org/officeDocument/2006/relationships/image" Target="media/image30.jpeg"/><Relationship Id="rId79" Type="http://schemas.openxmlformats.org/officeDocument/2006/relationships/hyperlink" Target="https://intuit.ru/studies/courses/2310/610/lecture/13227?page=3" TargetMode="External"/><Relationship Id="rId87" Type="http://schemas.openxmlformats.org/officeDocument/2006/relationships/hyperlink" Target="https://intuit.ru/" TargetMode="External"/><Relationship Id="rId5" Type="http://schemas.openxmlformats.org/officeDocument/2006/relationships/webSettings" Target="webSettings.xml"/><Relationship Id="rId61" Type="http://schemas.openxmlformats.org/officeDocument/2006/relationships/hyperlink" Target="https://intuit.ru/studies/courses/2310/610/lecture/13227?page=3" TargetMode="External"/><Relationship Id="rId82" Type="http://schemas.openxmlformats.org/officeDocument/2006/relationships/image" Target="media/image3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intuit.ru/studies/courses/2310/610/lecture/13227?page=1" TargetMode="External"/><Relationship Id="rId14" Type="http://schemas.openxmlformats.org/officeDocument/2006/relationships/hyperlink" Target="https://intuit.ru/EDI/25_09_16_1/1474755579-437/tutorial/1023/objects/2/files/02_02.jpg" TargetMode="External"/><Relationship Id="rId22" Type="http://schemas.openxmlformats.org/officeDocument/2006/relationships/hyperlink" Target="https://intuit.ru/studies/courses/2310/610/lecture/13227?page=1"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hyperlink" Target="https://intuit.ru/EDI/25_09_16_1/1474755579-437/tutorial/1023/objects/2/files/02_11.jpg"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hyperlink" Target="https://intuit.ru/EDI/25_09_16_1/1474755579-437/tutorial/1023/objects/2/files/02_19.jpg" TargetMode="External"/><Relationship Id="rId69" Type="http://schemas.openxmlformats.org/officeDocument/2006/relationships/image" Target="media/image28.jpeg"/><Relationship Id="rId77" Type="http://schemas.openxmlformats.org/officeDocument/2006/relationships/image" Target="media/image31.jpeg"/><Relationship Id="rId8" Type="http://schemas.openxmlformats.org/officeDocument/2006/relationships/hyperlink" Target="https://intuit.ru/" TargetMode="External"/><Relationship Id="rId51" Type="http://schemas.openxmlformats.org/officeDocument/2006/relationships/hyperlink" Target="https://intuit.ru/studies/courses/2310/610/lecture/13227?page=2" TargetMode="External"/><Relationship Id="rId72" Type="http://schemas.openxmlformats.org/officeDocument/2006/relationships/image" Target="media/image29.jpeg"/><Relationship Id="rId80" Type="http://schemas.openxmlformats.org/officeDocument/2006/relationships/image" Target="media/image32.jpeg"/><Relationship Id="rId85" Type="http://schemas.openxmlformats.org/officeDocument/2006/relationships/hyperlink" Target="https://intuit.ru/studies/courses/2310/610/lecture/13227?page=3" TargetMode="External"/><Relationship Id="rId3" Type="http://schemas.microsoft.com/office/2007/relationships/stylesWithEffects" Target="stylesWithEffects.xml"/><Relationship Id="rId12" Type="http://schemas.openxmlformats.org/officeDocument/2006/relationships/hyperlink" Target="https://intuit.ru/EDI/25_09_16_1/1474755579-437/tutorial/1023/objects/2/files/02_01.jpg" TargetMode="External"/><Relationship Id="rId17" Type="http://schemas.openxmlformats.org/officeDocument/2006/relationships/image" Target="media/image4.jpeg"/><Relationship Id="rId25" Type="http://schemas.openxmlformats.org/officeDocument/2006/relationships/hyperlink" Target="https://intuit.ru/EDI/25_09_16_1/1474755579-437/tutorial/1023/objects/2/files/02_03.jpg" TargetMode="External"/><Relationship Id="rId33" Type="http://schemas.openxmlformats.org/officeDocument/2006/relationships/image" Target="media/image12.jpeg"/><Relationship Id="rId38" Type="http://schemas.openxmlformats.org/officeDocument/2006/relationships/hyperlink" Target="https://intuit.ru/studies/courses/2310/610/lecture/13227?page=1" TargetMode="External"/><Relationship Id="rId46" Type="http://schemas.openxmlformats.org/officeDocument/2006/relationships/hyperlink" Target="https://intuit.ru/studies/courses/2310/610/lecture/13227?page=2" TargetMode="External"/><Relationship Id="rId59" Type="http://schemas.openxmlformats.org/officeDocument/2006/relationships/hyperlink" Target="https://intuit.ru/studies/courses/2310/610/lecture/13227?page=2" TargetMode="External"/><Relationship Id="rId67" Type="http://schemas.openxmlformats.org/officeDocument/2006/relationships/hyperlink" Target="https://intuit.ru/studies/courses/2310/610/lecture/13227?page=3" TargetMode="External"/><Relationship Id="rId20" Type="http://schemas.openxmlformats.org/officeDocument/2006/relationships/image" Target="media/image7.jpeg"/><Relationship Id="rId41" Type="http://schemas.openxmlformats.org/officeDocument/2006/relationships/image" Target="media/image16.jpeg"/><Relationship Id="rId54" Type="http://schemas.openxmlformats.org/officeDocument/2006/relationships/image" Target="media/image22.jpeg"/><Relationship Id="rId62" Type="http://schemas.openxmlformats.org/officeDocument/2006/relationships/hyperlink" Target="https://intuit.ru/EDI/25_09_16_1/1474755579-437/tutorial/1023/objects/2/files/02_19.jpg" TargetMode="External"/><Relationship Id="rId70" Type="http://schemas.openxmlformats.org/officeDocument/2006/relationships/hyperlink" Target="https://intuit.ru/EDI/25_09_16_1/1474755579-437/tutorial/1023/objects/2/files/02_21.jpg" TargetMode="External"/><Relationship Id="rId75" Type="http://schemas.openxmlformats.org/officeDocument/2006/relationships/hyperlink" Target="https://intuit.ru/studies/courses/2310/610/lecture/13227?page=3" TargetMode="External"/><Relationship Id="rId83" Type="http://schemas.openxmlformats.org/officeDocument/2006/relationships/hyperlink" Target="https://intuit.ru/studies/courses/2310/610/lecture/13227?page=3"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tuit.ru/intuit/" TargetMode="External"/><Relationship Id="rId15" Type="http://schemas.openxmlformats.org/officeDocument/2006/relationships/image" Target="media/image3.jpeg"/><Relationship Id="rId23" Type="http://schemas.openxmlformats.org/officeDocument/2006/relationships/hyperlink" Target="https://intuit.ru/EDI/25_09_16_1/1474755579-437/tutorial/1023/objects/2/files/02_03.jpg" TargetMode="External"/><Relationship Id="rId28" Type="http://schemas.openxmlformats.org/officeDocument/2006/relationships/hyperlink" Target="https://intuit.ru/studies/courses/2310/610/lecture/13227?page=1" TargetMode="External"/><Relationship Id="rId36" Type="http://schemas.openxmlformats.org/officeDocument/2006/relationships/hyperlink" Target="https://intuit.ru/studies/courses/2310/610/lecture/13227?page=1" TargetMode="External"/><Relationship Id="rId49" Type="http://schemas.openxmlformats.org/officeDocument/2006/relationships/hyperlink" Target="https://intuit.ru/studies/courses/2310/610/lecture/13227?page=2" TargetMode="External"/><Relationship Id="rId57" Type="http://schemas.openxmlformats.org/officeDocument/2006/relationships/hyperlink" Target="https://intuit.ru/studies/courses/2310/610/lecture/13227?page=2" TargetMode="External"/><Relationship Id="rId10" Type="http://schemas.openxmlformats.org/officeDocument/2006/relationships/hyperlink" Target="https://intuit.ru/EDI/25_09_16_1/1474755579-437/tutorial/1023/objects/2/files/02_01.jpg" TargetMode="External"/><Relationship Id="rId31" Type="http://schemas.openxmlformats.org/officeDocument/2006/relationships/hyperlink" Target="https://intuit.ru/EDI/25_09_16_1/1474755579-437/tutorial/1023/objects/2/files/02_05.jpg"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hyperlink" Target="https://intuit.ru/studies/courses/2310/610/lecture/13227?page=3" TargetMode="External"/><Relationship Id="rId73" Type="http://schemas.openxmlformats.org/officeDocument/2006/relationships/hyperlink" Target="https://intuit.ru/studies/courses/2310/610/lecture/13227?page=3" TargetMode="External"/><Relationship Id="rId78" Type="http://schemas.openxmlformats.org/officeDocument/2006/relationships/hyperlink" Target="https://intuit.ru/EDI/25_09_16_1/1474755579-437/tutorial/1023/objects/2/files/02_24.jpg" TargetMode="External"/><Relationship Id="rId81" Type="http://schemas.openxmlformats.org/officeDocument/2006/relationships/hyperlink" Target="https://intuit.ru/studies/courses/2310/610/lecture/13227?page=3" TargetMode="External"/><Relationship Id="rId86"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4749</Words>
  <Characters>27073</Characters>
  <Application>Microsoft Office Word</Application>
  <DocSecurity>0</DocSecurity>
  <Lines>225</Lines>
  <Paragraphs>63</Paragraphs>
  <ScaleCrop>false</ScaleCrop>
  <Company/>
  <LinksUpToDate>false</LinksUpToDate>
  <CharactersWithSpaces>31759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2021-10-19T09:01:00Z</dcterms:created>
  <dcterms:modified xsi:type="dcterms:W3CDTF">2021-10-19T09:01:00Z</dcterms:modified>
</cp:coreProperties>
</file>